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2C9D2" w14:textId="77777777" w:rsidR="006B17C3" w:rsidRPr="00567FAB" w:rsidRDefault="006B17C3" w:rsidP="006B17C3">
      <w:r w:rsidRPr="00567FAB">
        <w:rPr>
          <w:rFonts w:hint="eastAsia"/>
        </w:rPr>
        <w:t>様式第４号（第１２条関係）</w:t>
      </w:r>
    </w:p>
    <w:p w14:paraId="7F357CAA" w14:textId="77777777" w:rsidR="006B17C3" w:rsidRPr="00567FAB" w:rsidRDefault="006B17C3" w:rsidP="006B17C3">
      <w:pPr>
        <w:jc w:val="center"/>
        <w:rPr>
          <w:sz w:val="28"/>
          <w:szCs w:val="28"/>
        </w:rPr>
      </w:pPr>
      <w:r w:rsidRPr="00567FAB">
        <w:rPr>
          <w:rFonts w:hint="eastAsia"/>
          <w:sz w:val="28"/>
          <w:szCs w:val="28"/>
        </w:rPr>
        <w:t>地域・社会貢献</w:t>
      </w:r>
      <w:r w:rsidR="00B024FE">
        <w:rPr>
          <w:rFonts w:hint="eastAsia"/>
          <w:sz w:val="28"/>
          <w:szCs w:val="28"/>
        </w:rPr>
        <w:t>等</w:t>
      </w:r>
      <w:r w:rsidRPr="00567FAB">
        <w:rPr>
          <w:rFonts w:hint="eastAsia"/>
          <w:sz w:val="28"/>
          <w:szCs w:val="28"/>
        </w:rPr>
        <w:t>申告書</w:t>
      </w:r>
    </w:p>
    <w:p w14:paraId="41FC7DDE" w14:textId="77777777" w:rsidR="006B17C3" w:rsidRPr="00567FAB" w:rsidRDefault="006B17C3" w:rsidP="006B17C3">
      <w:pPr>
        <w:ind w:firstLineChars="1600" w:firstLine="3360"/>
      </w:pPr>
      <w:r w:rsidRPr="00567FAB">
        <w:rPr>
          <w:rFonts w:hint="eastAsia"/>
        </w:rPr>
        <w:t xml:space="preserve">会社名　　　　　　　　　　　　　　　　　　　　　</w:t>
      </w:r>
    </w:p>
    <w:p w14:paraId="0E758E16" w14:textId="77777777" w:rsidR="006B17C3" w:rsidRPr="00567FAB" w:rsidRDefault="006B17C3" w:rsidP="006B17C3"/>
    <w:tbl>
      <w:tblPr>
        <w:tblW w:w="91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6463"/>
      </w:tblGrid>
      <w:tr w:rsidR="009B0EF6" w:rsidRPr="009B0EF6" w14:paraId="5F474EE4" w14:textId="77777777" w:rsidTr="00F52238">
        <w:trPr>
          <w:trHeight w:val="530"/>
        </w:trPr>
        <w:tc>
          <w:tcPr>
            <w:tcW w:w="2700" w:type="dxa"/>
            <w:vAlign w:val="center"/>
          </w:tcPr>
          <w:p w14:paraId="4ED88CB3" w14:textId="77777777" w:rsidR="006B17C3" w:rsidRPr="009B0EF6" w:rsidRDefault="006B17C3" w:rsidP="00F52238">
            <w:pPr>
              <w:jc w:val="center"/>
            </w:pPr>
            <w:r w:rsidRPr="009B0EF6">
              <w:rPr>
                <w:rFonts w:hint="eastAsia"/>
              </w:rPr>
              <w:t>地域への精通</w:t>
            </w:r>
          </w:p>
          <w:p w14:paraId="649A9D65" w14:textId="77777777" w:rsidR="006B17C3" w:rsidRPr="009B0EF6" w:rsidRDefault="006B17C3" w:rsidP="00F52238">
            <w:pPr>
              <w:jc w:val="center"/>
              <w:rPr>
                <w:sz w:val="18"/>
                <w:szCs w:val="18"/>
              </w:rPr>
            </w:pPr>
            <w:r w:rsidRPr="009B0EF6">
              <w:rPr>
                <w:rFonts w:hint="eastAsia"/>
                <w:sz w:val="18"/>
                <w:szCs w:val="18"/>
              </w:rPr>
              <w:t>（いずれかに○）</w:t>
            </w:r>
          </w:p>
        </w:tc>
        <w:tc>
          <w:tcPr>
            <w:tcW w:w="6463" w:type="dxa"/>
            <w:vAlign w:val="center"/>
          </w:tcPr>
          <w:p w14:paraId="1A951AE3" w14:textId="77777777" w:rsidR="006B17C3" w:rsidRPr="009B0EF6" w:rsidRDefault="006B17C3" w:rsidP="00F52238">
            <w:pPr>
              <w:ind w:left="420" w:hangingChars="200" w:hanging="420"/>
            </w:pPr>
            <w:r w:rsidRPr="009B0EF6">
              <w:rPr>
                <w:rFonts w:hint="eastAsia"/>
              </w:rPr>
              <w:t xml:space="preserve">１　</w:t>
            </w:r>
            <w:r w:rsidR="00B83C82" w:rsidRPr="009B0EF6">
              <w:rPr>
                <w:rFonts w:hint="eastAsia"/>
              </w:rPr>
              <w:t>千代田区内の町会に継続して３年以上加入している。</w:t>
            </w:r>
          </w:p>
          <w:p w14:paraId="65353F38" w14:textId="77777777" w:rsidR="00B83C82" w:rsidRPr="009B0EF6" w:rsidRDefault="006B17C3" w:rsidP="00F52238">
            <w:r w:rsidRPr="009B0EF6">
              <w:rPr>
                <w:rFonts w:hint="eastAsia"/>
              </w:rPr>
              <w:t xml:space="preserve">２　</w:t>
            </w:r>
            <w:r w:rsidR="00B83C82" w:rsidRPr="009B0EF6">
              <w:rPr>
                <w:rFonts w:hint="eastAsia"/>
              </w:rPr>
              <w:t>千代田区内の商店会又は千代田区商店街振興組合若しくは</w:t>
            </w:r>
          </w:p>
          <w:p w14:paraId="46C72F7E" w14:textId="77777777" w:rsidR="006B17C3" w:rsidRPr="009B0EF6" w:rsidRDefault="00B83C82" w:rsidP="00B83C82">
            <w:pPr>
              <w:ind w:firstLineChars="200" w:firstLine="420"/>
            </w:pPr>
            <w:r w:rsidRPr="009B0EF6">
              <w:rPr>
                <w:rFonts w:hint="eastAsia"/>
              </w:rPr>
              <w:t>千代田区商工業連合会に加入している。</w:t>
            </w:r>
          </w:p>
          <w:p w14:paraId="6275E10B" w14:textId="77777777" w:rsidR="006B17C3" w:rsidRPr="009B0EF6" w:rsidRDefault="006B17C3" w:rsidP="00F52238">
            <w:r w:rsidRPr="009B0EF6">
              <w:rPr>
                <w:rFonts w:hint="eastAsia"/>
              </w:rPr>
              <w:t>３　上記１・２のいずれも該当なし</w:t>
            </w:r>
          </w:p>
        </w:tc>
      </w:tr>
      <w:tr w:rsidR="009B0EF6" w:rsidRPr="009B0EF6" w14:paraId="25A397BF" w14:textId="77777777" w:rsidTr="00F52238">
        <w:trPr>
          <w:trHeight w:val="900"/>
        </w:trPr>
        <w:tc>
          <w:tcPr>
            <w:tcW w:w="2700" w:type="dxa"/>
            <w:vAlign w:val="center"/>
          </w:tcPr>
          <w:p w14:paraId="4DAA703F" w14:textId="77777777" w:rsidR="00B83C82" w:rsidRPr="009B0EF6" w:rsidRDefault="00B83C82" w:rsidP="00F52238">
            <w:pPr>
              <w:jc w:val="center"/>
              <w:rPr>
                <w:szCs w:val="21"/>
              </w:rPr>
            </w:pPr>
            <w:r w:rsidRPr="009B0EF6">
              <w:rPr>
                <w:rFonts w:hint="eastAsia"/>
                <w:szCs w:val="21"/>
              </w:rPr>
              <w:t>災害対策への協力</w:t>
            </w:r>
          </w:p>
          <w:p w14:paraId="1EA0FE8D" w14:textId="77777777" w:rsidR="006B17C3" w:rsidRPr="009B0EF6" w:rsidRDefault="006B17C3" w:rsidP="00F52238">
            <w:pPr>
              <w:jc w:val="center"/>
              <w:rPr>
                <w:sz w:val="18"/>
                <w:szCs w:val="18"/>
              </w:rPr>
            </w:pPr>
            <w:r w:rsidRPr="009B0EF6">
              <w:rPr>
                <w:rFonts w:hint="eastAsia"/>
                <w:sz w:val="18"/>
                <w:szCs w:val="18"/>
              </w:rPr>
              <w:t>（該当するものに○）</w:t>
            </w:r>
          </w:p>
        </w:tc>
        <w:tc>
          <w:tcPr>
            <w:tcW w:w="6463" w:type="dxa"/>
            <w:tcBorders>
              <w:bottom w:val="single" w:sz="4" w:space="0" w:color="auto"/>
            </w:tcBorders>
            <w:vAlign w:val="center"/>
          </w:tcPr>
          <w:p w14:paraId="21521CA6" w14:textId="77777777" w:rsidR="006B17C3" w:rsidRPr="009B0EF6" w:rsidRDefault="006B17C3" w:rsidP="00F52238">
            <w:pPr>
              <w:ind w:left="210" w:hangingChars="100" w:hanging="210"/>
            </w:pPr>
            <w:r w:rsidRPr="009B0EF6">
              <w:rPr>
                <w:rFonts w:hint="eastAsia"/>
              </w:rPr>
              <w:t xml:space="preserve">１　</w:t>
            </w:r>
            <w:r w:rsidR="00B83C82" w:rsidRPr="009B0EF6">
              <w:rPr>
                <w:rFonts w:hint="eastAsia"/>
              </w:rPr>
              <w:t>千代田区と災害対策に関する協定を締結している。</w:t>
            </w:r>
          </w:p>
          <w:p w14:paraId="6621D356" w14:textId="4AA4F4DF" w:rsidR="006B17C3" w:rsidRPr="009B0EF6" w:rsidRDefault="006B17C3" w:rsidP="00B83C82">
            <w:pPr>
              <w:ind w:left="420" w:hangingChars="200" w:hanging="420"/>
            </w:pPr>
            <w:r w:rsidRPr="009B0EF6">
              <w:rPr>
                <w:rFonts w:hint="eastAsia"/>
              </w:rPr>
              <w:t>２　千代田区と</w:t>
            </w:r>
            <w:r w:rsidR="00B83C82" w:rsidRPr="009B0EF6">
              <w:rPr>
                <w:rFonts w:hint="eastAsia"/>
              </w:rPr>
              <w:t>災害対策に関する</w:t>
            </w:r>
            <w:r w:rsidR="003B12A8" w:rsidRPr="009B0EF6">
              <w:rPr>
                <w:rFonts w:hint="eastAsia"/>
              </w:rPr>
              <w:t>協定</w:t>
            </w:r>
            <w:r w:rsidRPr="009B0EF6">
              <w:rPr>
                <w:rFonts w:hint="eastAsia"/>
              </w:rPr>
              <w:t>を締結している団体の構成員である。</w:t>
            </w:r>
          </w:p>
          <w:p w14:paraId="3AB56B93" w14:textId="77777777" w:rsidR="00B83C82" w:rsidRPr="009B0EF6" w:rsidRDefault="00B83C82" w:rsidP="00B83C82">
            <w:pPr>
              <w:ind w:left="420" w:hangingChars="200" w:hanging="420"/>
            </w:pPr>
            <w:r w:rsidRPr="009B0EF6">
              <w:rPr>
                <w:rFonts w:hint="eastAsia"/>
              </w:rPr>
              <w:t>３　千代田区と帰宅困難者等の受入れに関する協定を締結している。</w:t>
            </w:r>
          </w:p>
          <w:p w14:paraId="5CECBE5E" w14:textId="77777777" w:rsidR="00B83C82" w:rsidRPr="009B0EF6" w:rsidRDefault="00B83C82" w:rsidP="00B83C82">
            <w:pPr>
              <w:ind w:left="420" w:hangingChars="200" w:hanging="420"/>
            </w:pPr>
            <w:r w:rsidRPr="009B0EF6">
              <w:rPr>
                <w:rFonts w:hint="eastAsia"/>
              </w:rPr>
              <w:t>４　千代田区と</w:t>
            </w:r>
            <w:r w:rsidRPr="009B0EF6">
              <w:rPr>
                <w:rFonts w:ascii="ＭＳ 明朝" w:hAnsi="ＭＳ 明朝" w:hint="eastAsia"/>
                <w:sz w:val="23"/>
                <w:szCs w:val="23"/>
              </w:rPr>
              <w:t>危険建築物等の緊急安全対策工事に関する協定を締結している。</w:t>
            </w:r>
          </w:p>
          <w:p w14:paraId="014FFF6F" w14:textId="77777777" w:rsidR="00B83C82" w:rsidRPr="009B0EF6" w:rsidRDefault="00B83C82" w:rsidP="00B83C82">
            <w:pPr>
              <w:ind w:left="420" w:hangingChars="200" w:hanging="420"/>
            </w:pPr>
            <w:r w:rsidRPr="009B0EF6">
              <w:rPr>
                <w:rFonts w:hint="eastAsia"/>
              </w:rPr>
              <w:t>５　千代田区</w:t>
            </w:r>
            <w:r w:rsidRPr="009B0EF6">
              <w:rPr>
                <w:rFonts w:ascii="ＭＳ 明朝" w:cs="ＭＳ 明朝" w:hint="eastAsia"/>
                <w:sz w:val="22"/>
                <w:lang w:val="ja-JP"/>
              </w:rPr>
              <w:t>内の事業所が、東京消防庁による消防団協力事業所の認定を受けている。</w:t>
            </w:r>
          </w:p>
          <w:p w14:paraId="7506EC49" w14:textId="53BC01D9" w:rsidR="006B17C3" w:rsidRPr="009B0EF6" w:rsidRDefault="00B83C82" w:rsidP="00F52238">
            <w:pPr>
              <w:ind w:left="210" w:hangingChars="100" w:hanging="210"/>
            </w:pPr>
            <w:r w:rsidRPr="009B0EF6">
              <w:rPr>
                <w:rFonts w:hint="eastAsia"/>
              </w:rPr>
              <w:t>６</w:t>
            </w:r>
            <w:r w:rsidR="006B17C3" w:rsidRPr="009B0EF6">
              <w:rPr>
                <w:rFonts w:hint="eastAsia"/>
              </w:rPr>
              <w:t xml:space="preserve">　上記１</w:t>
            </w:r>
            <w:r w:rsidRPr="009B0EF6">
              <w:rPr>
                <w:rFonts w:hint="eastAsia"/>
              </w:rPr>
              <w:t>～</w:t>
            </w:r>
            <w:r w:rsidR="007A0995" w:rsidRPr="009B0EF6">
              <w:rPr>
                <w:rFonts w:hint="eastAsia"/>
              </w:rPr>
              <w:t>５</w:t>
            </w:r>
            <w:r w:rsidR="006B17C3" w:rsidRPr="009B0EF6">
              <w:rPr>
                <w:rFonts w:hint="eastAsia"/>
              </w:rPr>
              <w:t>のいずれも該当なし</w:t>
            </w:r>
          </w:p>
        </w:tc>
      </w:tr>
      <w:tr w:rsidR="009B0EF6" w:rsidRPr="009B0EF6" w14:paraId="347A8D90" w14:textId="77777777" w:rsidTr="00F52238">
        <w:trPr>
          <w:trHeight w:val="1440"/>
        </w:trPr>
        <w:tc>
          <w:tcPr>
            <w:tcW w:w="2700" w:type="dxa"/>
            <w:vAlign w:val="center"/>
          </w:tcPr>
          <w:p w14:paraId="100136B5" w14:textId="77777777" w:rsidR="006B17C3" w:rsidRPr="009B0EF6" w:rsidRDefault="006B17C3" w:rsidP="00F52238">
            <w:pPr>
              <w:jc w:val="center"/>
            </w:pPr>
            <w:r w:rsidRPr="009B0EF6">
              <w:rPr>
                <w:rFonts w:hint="eastAsia"/>
              </w:rPr>
              <w:t>雇用確保の取組</w:t>
            </w:r>
          </w:p>
          <w:p w14:paraId="199C79B3" w14:textId="77777777" w:rsidR="006B17C3" w:rsidRPr="009B0EF6" w:rsidRDefault="006B17C3" w:rsidP="00F52238">
            <w:pPr>
              <w:jc w:val="center"/>
              <w:rPr>
                <w:sz w:val="18"/>
                <w:szCs w:val="18"/>
              </w:rPr>
            </w:pPr>
            <w:r w:rsidRPr="009B0EF6">
              <w:rPr>
                <w:rFonts w:hint="eastAsia"/>
                <w:sz w:val="18"/>
                <w:szCs w:val="18"/>
              </w:rPr>
              <w:t>（いずれか１つに○）</w:t>
            </w:r>
          </w:p>
        </w:tc>
        <w:tc>
          <w:tcPr>
            <w:tcW w:w="6463" w:type="dxa"/>
            <w:vAlign w:val="center"/>
          </w:tcPr>
          <w:p w14:paraId="22F5877E" w14:textId="77777777" w:rsidR="006B17C3" w:rsidRPr="009B0EF6" w:rsidRDefault="00F86475" w:rsidP="00BB2B95">
            <w:pPr>
              <w:ind w:left="420" w:hangingChars="200" w:hanging="420"/>
              <w:rPr>
                <w:szCs w:val="21"/>
              </w:rPr>
            </w:pPr>
            <w:r w:rsidRPr="009B0EF6">
              <w:rPr>
                <w:rFonts w:hint="eastAsia"/>
                <w:szCs w:val="21"/>
              </w:rPr>
              <w:t>１　障害者の雇用の促進等に関する法律</w:t>
            </w:r>
            <w:r w:rsidRPr="009B0EF6">
              <w:rPr>
                <w:rFonts w:ascii="ＭＳ 明朝" w:hAnsi="ＭＳ 明朝" w:hint="eastAsia"/>
                <w:szCs w:val="21"/>
              </w:rPr>
              <w:t>第43</w:t>
            </w:r>
            <w:r w:rsidR="006B17C3" w:rsidRPr="009B0EF6">
              <w:rPr>
                <w:rFonts w:ascii="ＭＳ 明朝" w:hAnsi="ＭＳ 明朝" w:hint="eastAsia"/>
                <w:szCs w:val="21"/>
              </w:rPr>
              <w:t>条</w:t>
            </w:r>
            <w:r w:rsidR="006B17C3" w:rsidRPr="009B0EF6">
              <w:rPr>
                <w:rFonts w:hint="eastAsia"/>
                <w:szCs w:val="21"/>
              </w:rPr>
              <w:t>の障害者雇用率を超える障害者雇用がある。</w:t>
            </w:r>
          </w:p>
          <w:p w14:paraId="405BC0D8" w14:textId="77777777" w:rsidR="006B17C3" w:rsidRPr="009B0EF6" w:rsidRDefault="006B17C3" w:rsidP="00F52238">
            <w:pPr>
              <w:ind w:left="210" w:hangingChars="100" w:hanging="210"/>
              <w:rPr>
                <w:szCs w:val="21"/>
              </w:rPr>
            </w:pPr>
            <w:r w:rsidRPr="009B0EF6">
              <w:rPr>
                <w:rFonts w:hint="eastAsia"/>
                <w:szCs w:val="21"/>
              </w:rPr>
              <w:t>２　同条による雇用義務がない者で、障害者を雇用している。</w:t>
            </w:r>
          </w:p>
          <w:p w14:paraId="1B01F0AB" w14:textId="77777777" w:rsidR="006B17C3" w:rsidRPr="009B0EF6" w:rsidRDefault="006B17C3" w:rsidP="00F52238">
            <w:r w:rsidRPr="009B0EF6">
              <w:rPr>
                <w:rFonts w:hint="eastAsia"/>
                <w:szCs w:val="21"/>
              </w:rPr>
              <w:t>３　上記１・２のいずれも該当なし</w:t>
            </w:r>
          </w:p>
        </w:tc>
      </w:tr>
      <w:tr w:rsidR="009B0EF6" w:rsidRPr="009B0EF6" w14:paraId="47822A55" w14:textId="77777777" w:rsidTr="00F52238">
        <w:trPr>
          <w:trHeight w:val="1440"/>
        </w:trPr>
        <w:tc>
          <w:tcPr>
            <w:tcW w:w="2700" w:type="dxa"/>
            <w:vMerge w:val="restart"/>
            <w:vAlign w:val="center"/>
          </w:tcPr>
          <w:p w14:paraId="5C95A50D" w14:textId="77777777" w:rsidR="006B17C3" w:rsidRPr="009B0EF6" w:rsidRDefault="006B17C3" w:rsidP="00F52238">
            <w:pPr>
              <w:jc w:val="center"/>
              <w:rPr>
                <w:szCs w:val="21"/>
              </w:rPr>
            </w:pPr>
            <w:r w:rsidRPr="009B0EF6">
              <w:rPr>
                <w:rFonts w:hint="eastAsia"/>
                <w:sz w:val="22"/>
              </w:rPr>
              <w:t>環境への配慮</w:t>
            </w:r>
          </w:p>
          <w:p w14:paraId="73E9D875" w14:textId="77777777" w:rsidR="006B17C3" w:rsidRPr="009B0EF6" w:rsidRDefault="006B17C3" w:rsidP="00F52238">
            <w:pPr>
              <w:jc w:val="center"/>
              <w:rPr>
                <w:sz w:val="18"/>
                <w:szCs w:val="18"/>
              </w:rPr>
            </w:pPr>
            <w:r w:rsidRPr="009B0EF6">
              <w:rPr>
                <w:rFonts w:hint="eastAsia"/>
                <w:sz w:val="18"/>
                <w:szCs w:val="18"/>
              </w:rPr>
              <w:t>（いずれか１つに○）</w:t>
            </w:r>
          </w:p>
        </w:tc>
        <w:tc>
          <w:tcPr>
            <w:tcW w:w="6463" w:type="dxa"/>
            <w:vAlign w:val="center"/>
          </w:tcPr>
          <w:p w14:paraId="6D22008E" w14:textId="77777777" w:rsidR="006B17C3" w:rsidRPr="009B0EF6" w:rsidRDefault="006B17C3" w:rsidP="00F52238">
            <w:r w:rsidRPr="009B0EF6">
              <w:rPr>
                <w:rFonts w:hint="eastAsia"/>
              </w:rPr>
              <w:t xml:space="preserve">１　</w:t>
            </w:r>
            <w:r w:rsidRPr="009B0EF6">
              <w:rPr>
                <w:rFonts w:ascii="ＭＳ 明朝" w:hAnsi="ＭＳ 明朝" w:hint="eastAsia"/>
              </w:rPr>
              <w:t>ISO14001</w:t>
            </w:r>
            <w:r w:rsidRPr="009B0EF6">
              <w:rPr>
                <w:rFonts w:hint="eastAsia"/>
              </w:rPr>
              <w:t>認証を取得している。</w:t>
            </w:r>
          </w:p>
          <w:p w14:paraId="4C7C31C2" w14:textId="77777777" w:rsidR="006B17C3" w:rsidRPr="009B0EF6" w:rsidRDefault="006B17C3" w:rsidP="00F52238">
            <w:r w:rsidRPr="009B0EF6">
              <w:rPr>
                <w:rFonts w:hint="eastAsia"/>
              </w:rPr>
              <w:t>２　エコステージ（ステージ</w:t>
            </w:r>
            <w:r w:rsidRPr="009B0EF6">
              <w:rPr>
                <w:rFonts w:hint="eastAsia"/>
              </w:rPr>
              <w:t>2</w:t>
            </w:r>
            <w:r w:rsidRPr="009B0EF6">
              <w:rPr>
                <w:rFonts w:hint="eastAsia"/>
              </w:rPr>
              <w:t>以上）認証を取得している。</w:t>
            </w:r>
          </w:p>
          <w:p w14:paraId="538DC827" w14:textId="77777777" w:rsidR="006B17C3" w:rsidRPr="009B0EF6" w:rsidRDefault="006B17C3" w:rsidP="00F52238">
            <w:r w:rsidRPr="009B0EF6">
              <w:rPr>
                <w:rFonts w:hint="eastAsia"/>
              </w:rPr>
              <w:t>３　エコアクション</w:t>
            </w:r>
            <w:r w:rsidRPr="009B0EF6">
              <w:rPr>
                <w:rFonts w:hint="eastAsia"/>
              </w:rPr>
              <w:t>21</w:t>
            </w:r>
            <w:r w:rsidRPr="009B0EF6">
              <w:rPr>
                <w:rFonts w:hint="eastAsia"/>
              </w:rPr>
              <w:t>認証を取得している。</w:t>
            </w:r>
          </w:p>
          <w:p w14:paraId="0144507F" w14:textId="77777777" w:rsidR="006B17C3" w:rsidRPr="009B0EF6" w:rsidRDefault="006B17C3" w:rsidP="00BB2B95">
            <w:pPr>
              <w:ind w:left="386" w:hangingChars="184" w:hanging="386"/>
            </w:pPr>
            <w:r w:rsidRPr="009B0EF6">
              <w:rPr>
                <w:rFonts w:hint="eastAsia"/>
              </w:rPr>
              <w:t>４　ＣＥＳ（千代田エコシステム）のクラスⅢの認証を取得している。</w:t>
            </w:r>
          </w:p>
          <w:p w14:paraId="34D0C0D3" w14:textId="77777777" w:rsidR="006B17C3" w:rsidRPr="009B0EF6" w:rsidRDefault="006B17C3" w:rsidP="00F52238">
            <w:r w:rsidRPr="009B0EF6">
              <w:rPr>
                <w:rFonts w:hint="eastAsia"/>
              </w:rPr>
              <w:t>５　上記１～４のいずれも該当なし</w:t>
            </w:r>
          </w:p>
        </w:tc>
      </w:tr>
      <w:tr w:rsidR="009B0EF6" w:rsidRPr="009B0EF6" w14:paraId="5A9F6070" w14:textId="77777777" w:rsidTr="00F52238">
        <w:trPr>
          <w:trHeight w:val="1083"/>
        </w:trPr>
        <w:tc>
          <w:tcPr>
            <w:tcW w:w="2700" w:type="dxa"/>
            <w:vMerge/>
            <w:vAlign w:val="center"/>
          </w:tcPr>
          <w:p w14:paraId="679ECF63" w14:textId="77777777" w:rsidR="006B17C3" w:rsidRPr="009B0EF6" w:rsidRDefault="006B17C3" w:rsidP="00F52238">
            <w:pPr>
              <w:jc w:val="center"/>
              <w:rPr>
                <w:sz w:val="22"/>
              </w:rPr>
            </w:pPr>
          </w:p>
        </w:tc>
        <w:tc>
          <w:tcPr>
            <w:tcW w:w="6463" w:type="dxa"/>
            <w:vAlign w:val="center"/>
          </w:tcPr>
          <w:p w14:paraId="5286FCA7" w14:textId="77777777" w:rsidR="006B17C3" w:rsidRPr="009B0EF6" w:rsidRDefault="006B17C3" w:rsidP="00BB2B95">
            <w:pPr>
              <w:ind w:left="420" w:hangingChars="200" w:hanging="420"/>
              <w:rPr>
                <w:szCs w:val="21"/>
              </w:rPr>
            </w:pPr>
            <w:r w:rsidRPr="009B0EF6">
              <w:rPr>
                <w:rFonts w:hint="eastAsia"/>
                <w:szCs w:val="21"/>
              </w:rPr>
              <w:t xml:space="preserve">１　</w:t>
            </w:r>
            <w:r w:rsidR="00D15B58" w:rsidRPr="009B0EF6">
              <w:rPr>
                <w:rFonts w:hint="eastAsia"/>
                <w:szCs w:val="21"/>
              </w:rPr>
              <w:t>千代田区中小企業者等脱炭素経営支援助成金交付要綱に基づく助成金の交付を受けている。</w:t>
            </w:r>
          </w:p>
          <w:p w14:paraId="1F977DE5" w14:textId="77777777" w:rsidR="00D15B58" w:rsidRPr="009B0EF6" w:rsidRDefault="00D15B58" w:rsidP="00BB2B95">
            <w:pPr>
              <w:ind w:left="420" w:hangingChars="200" w:hanging="420"/>
              <w:rPr>
                <w:rFonts w:ascii="ＭＳ 明朝" w:hAnsi="ＭＳ 明朝"/>
                <w:szCs w:val="21"/>
              </w:rPr>
            </w:pPr>
            <w:r w:rsidRPr="009B0EF6">
              <w:rPr>
                <w:rFonts w:hint="eastAsia"/>
                <w:szCs w:val="21"/>
              </w:rPr>
              <w:t xml:space="preserve">２　</w:t>
            </w:r>
            <w:r w:rsidRPr="009B0EF6">
              <w:rPr>
                <w:rFonts w:ascii="ＭＳ 明朝" w:hAnsi="ＭＳ 明朝" w:hint="eastAsia"/>
                <w:szCs w:val="21"/>
              </w:rPr>
              <w:t>千代田区中小企業者等脱炭素アドバイザー資格試験受験料補助金交付要綱に基づく補助金の交付</w:t>
            </w:r>
            <w:r w:rsidRPr="009B0EF6">
              <w:rPr>
                <w:rFonts w:hint="eastAsia"/>
                <w:szCs w:val="21"/>
              </w:rPr>
              <w:t>を受けている。</w:t>
            </w:r>
          </w:p>
          <w:p w14:paraId="11C56AE6" w14:textId="77777777" w:rsidR="00D15B58" w:rsidRPr="009B0EF6" w:rsidRDefault="00D15B58" w:rsidP="00BB2B95">
            <w:pPr>
              <w:ind w:left="420" w:hangingChars="200" w:hanging="420"/>
              <w:rPr>
                <w:szCs w:val="21"/>
              </w:rPr>
            </w:pPr>
            <w:r w:rsidRPr="009B0EF6">
              <w:rPr>
                <w:rFonts w:hint="eastAsia"/>
                <w:szCs w:val="21"/>
              </w:rPr>
              <w:t>３　千代田区地球温暖化対策条例施行規則第８条の規定に基づく温暖化配慮行動計画書の表彰を受けている。</w:t>
            </w:r>
          </w:p>
          <w:p w14:paraId="5DA2AF94" w14:textId="77777777" w:rsidR="00D15B58" w:rsidRPr="009B0EF6" w:rsidRDefault="00D15B58" w:rsidP="00BB2B95">
            <w:pPr>
              <w:ind w:left="420" w:hangingChars="200" w:hanging="420"/>
              <w:rPr>
                <w:szCs w:val="21"/>
              </w:rPr>
            </w:pPr>
            <w:r w:rsidRPr="009B0EF6">
              <w:rPr>
                <w:rFonts w:hint="eastAsia"/>
                <w:szCs w:val="21"/>
              </w:rPr>
              <w:t>４　千代田区再生可能エネルギー電力利用事業者認証制度実施要綱第５条に規定する再エネ</w:t>
            </w:r>
            <w:r w:rsidRPr="009B0EF6">
              <w:rPr>
                <w:rFonts w:hint="eastAsia"/>
                <w:szCs w:val="21"/>
              </w:rPr>
              <w:t>100</w:t>
            </w:r>
            <w:r w:rsidRPr="009B0EF6">
              <w:rPr>
                <w:rFonts w:hint="eastAsia"/>
                <w:szCs w:val="21"/>
              </w:rPr>
              <w:t>パーセント電力利用事業者として認証を受けている。</w:t>
            </w:r>
          </w:p>
          <w:p w14:paraId="4536992E" w14:textId="678DAB03" w:rsidR="006B17C3" w:rsidRPr="009B0EF6" w:rsidRDefault="00D15B58" w:rsidP="00F52238">
            <w:pPr>
              <w:ind w:left="210" w:hangingChars="100" w:hanging="210"/>
            </w:pPr>
            <w:r w:rsidRPr="009B0EF6">
              <w:rPr>
                <w:rFonts w:hint="eastAsia"/>
                <w:szCs w:val="21"/>
              </w:rPr>
              <w:t>５</w:t>
            </w:r>
            <w:r w:rsidR="006B17C3" w:rsidRPr="009B0EF6">
              <w:rPr>
                <w:rFonts w:hint="eastAsia"/>
                <w:szCs w:val="21"/>
              </w:rPr>
              <w:t xml:space="preserve">　</w:t>
            </w:r>
            <w:r w:rsidRPr="009B0EF6">
              <w:rPr>
                <w:rFonts w:hint="eastAsia"/>
                <w:szCs w:val="21"/>
              </w:rPr>
              <w:t>上記１～</w:t>
            </w:r>
            <w:r w:rsidR="007A0995" w:rsidRPr="009B0EF6">
              <w:rPr>
                <w:rFonts w:hint="eastAsia"/>
                <w:szCs w:val="21"/>
              </w:rPr>
              <w:t>４</w:t>
            </w:r>
            <w:r w:rsidRPr="009B0EF6">
              <w:rPr>
                <w:rFonts w:hint="eastAsia"/>
                <w:szCs w:val="21"/>
              </w:rPr>
              <w:t>のいずれも該当なし</w:t>
            </w:r>
          </w:p>
        </w:tc>
      </w:tr>
      <w:tr w:rsidR="009B0EF6" w:rsidRPr="009B0EF6" w14:paraId="2B5157E0" w14:textId="77777777" w:rsidTr="00F52238">
        <w:trPr>
          <w:trHeight w:val="1440"/>
        </w:trPr>
        <w:tc>
          <w:tcPr>
            <w:tcW w:w="2700" w:type="dxa"/>
            <w:vMerge w:val="restart"/>
            <w:vAlign w:val="center"/>
          </w:tcPr>
          <w:p w14:paraId="2F4383A7" w14:textId="77777777" w:rsidR="00BB2B95" w:rsidRPr="009B0EF6" w:rsidRDefault="00BB2B95" w:rsidP="00F52238">
            <w:pPr>
              <w:jc w:val="center"/>
              <w:rPr>
                <w:sz w:val="22"/>
              </w:rPr>
            </w:pPr>
            <w:r w:rsidRPr="009B0EF6">
              <w:rPr>
                <w:rFonts w:hint="eastAsia"/>
                <w:sz w:val="22"/>
              </w:rPr>
              <w:lastRenderedPageBreak/>
              <w:t>ワーク・ライフ・</w:t>
            </w:r>
          </w:p>
          <w:p w14:paraId="4C1E64C6" w14:textId="77777777" w:rsidR="00BB2B95" w:rsidRPr="009B0EF6" w:rsidRDefault="00BB2B95" w:rsidP="00F52238">
            <w:pPr>
              <w:jc w:val="center"/>
              <w:rPr>
                <w:sz w:val="22"/>
              </w:rPr>
            </w:pPr>
            <w:r w:rsidRPr="009B0EF6">
              <w:rPr>
                <w:rFonts w:hint="eastAsia"/>
                <w:sz w:val="22"/>
              </w:rPr>
              <w:t>バランスの推進</w:t>
            </w:r>
          </w:p>
          <w:p w14:paraId="450CE83B" w14:textId="77777777" w:rsidR="00BB2B95" w:rsidRPr="009B0EF6" w:rsidRDefault="00BB2B95" w:rsidP="00F52238">
            <w:pPr>
              <w:jc w:val="center"/>
              <w:rPr>
                <w:sz w:val="18"/>
                <w:szCs w:val="18"/>
              </w:rPr>
            </w:pPr>
            <w:r w:rsidRPr="009B0EF6">
              <w:rPr>
                <w:rFonts w:hint="eastAsia"/>
                <w:sz w:val="18"/>
                <w:szCs w:val="18"/>
              </w:rPr>
              <w:t>（いずれか１つに○）</w:t>
            </w:r>
          </w:p>
        </w:tc>
        <w:tc>
          <w:tcPr>
            <w:tcW w:w="6463" w:type="dxa"/>
            <w:tcBorders>
              <w:top w:val="single" w:sz="4" w:space="0" w:color="auto"/>
              <w:left w:val="single" w:sz="4" w:space="0" w:color="auto"/>
              <w:bottom w:val="single" w:sz="4" w:space="0" w:color="auto"/>
              <w:right w:val="single" w:sz="4" w:space="0" w:color="auto"/>
            </w:tcBorders>
            <w:vAlign w:val="center"/>
          </w:tcPr>
          <w:p w14:paraId="1B35F348" w14:textId="77777777" w:rsidR="00BB2B95" w:rsidRPr="009B0EF6" w:rsidRDefault="00BB2B95" w:rsidP="00F52238">
            <w:pPr>
              <w:ind w:left="211" w:hangingChars="96" w:hanging="211"/>
              <w:rPr>
                <w:sz w:val="22"/>
              </w:rPr>
            </w:pPr>
            <w:r w:rsidRPr="009B0EF6">
              <w:rPr>
                <w:rFonts w:hint="eastAsia"/>
                <w:sz w:val="22"/>
              </w:rPr>
              <w:t>１　基準適合一般事業主認定を受けている</w:t>
            </w:r>
          </w:p>
          <w:p w14:paraId="7FC2CE72" w14:textId="77777777" w:rsidR="00BB2B95" w:rsidRPr="009B0EF6" w:rsidRDefault="00BB2B95" w:rsidP="00F52238">
            <w:pPr>
              <w:ind w:firstLineChars="100" w:firstLine="220"/>
              <w:rPr>
                <w:sz w:val="22"/>
              </w:rPr>
            </w:pPr>
            <w:r w:rsidRPr="009B0EF6">
              <w:rPr>
                <w:rFonts w:hint="eastAsia"/>
                <w:sz w:val="22"/>
              </w:rPr>
              <w:t>（えるぼし認定・くるみん認定）</w:t>
            </w:r>
          </w:p>
          <w:p w14:paraId="6F76DB94" w14:textId="77777777" w:rsidR="00BB2B95" w:rsidRPr="009B0EF6" w:rsidRDefault="00BB2B95" w:rsidP="00F52238">
            <w:pPr>
              <w:ind w:left="211" w:hangingChars="96" w:hanging="211"/>
              <w:rPr>
                <w:sz w:val="22"/>
              </w:rPr>
            </w:pPr>
            <w:r w:rsidRPr="009B0EF6">
              <w:rPr>
                <w:rFonts w:hint="eastAsia"/>
                <w:sz w:val="22"/>
              </w:rPr>
              <w:t>２　基準適合認定一般事業主認定を受けている</w:t>
            </w:r>
          </w:p>
          <w:p w14:paraId="3DD2B9D2" w14:textId="77777777" w:rsidR="00BB2B95" w:rsidRPr="009B0EF6" w:rsidRDefault="00BB2B95" w:rsidP="00F52238">
            <w:pPr>
              <w:ind w:firstLineChars="100" w:firstLine="220"/>
              <w:rPr>
                <w:sz w:val="22"/>
              </w:rPr>
            </w:pPr>
            <w:r w:rsidRPr="009B0EF6">
              <w:rPr>
                <w:rFonts w:hint="eastAsia"/>
                <w:sz w:val="22"/>
              </w:rPr>
              <w:t>（プラチナくるみん認定）</w:t>
            </w:r>
          </w:p>
          <w:p w14:paraId="582F8D45" w14:textId="77777777" w:rsidR="00BB2B95" w:rsidRPr="009B0EF6" w:rsidRDefault="00BB2B95" w:rsidP="00F52238">
            <w:pPr>
              <w:ind w:left="220" w:hangingChars="100" w:hanging="220"/>
              <w:rPr>
                <w:sz w:val="23"/>
                <w:szCs w:val="23"/>
              </w:rPr>
            </w:pPr>
            <w:r w:rsidRPr="009B0EF6">
              <w:rPr>
                <w:rFonts w:hint="eastAsia"/>
                <w:sz w:val="22"/>
              </w:rPr>
              <w:t xml:space="preserve">３　</w:t>
            </w:r>
            <w:r w:rsidRPr="009B0EF6">
              <w:rPr>
                <w:rFonts w:hint="eastAsia"/>
                <w:sz w:val="23"/>
                <w:szCs w:val="23"/>
              </w:rPr>
              <w:t>基準適合事業主認定を受けている</w:t>
            </w:r>
          </w:p>
          <w:p w14:paraId="334B840E" w14:textId="77777777" w:rsidR="00BB2B95" w:rsidRPr="009B0EF6" w:rsidRDefault="00BB2B95" w:rsidP="00F52238">
            <w:pPr>
              <w:ind w:firstLineChars="100" w:firstLine="230"/>
              <w:rPr>
                <w:sz w:val="23"/>
                <w:szCs w:val="23"/>
              </w:rPr>
            </w:pPr>
            <w:r w:rsidRPr="009B0EF6">
              <w:rPr>
                <w:rFonts w:hint="eastAsia"/>
                <w:sz w:val="23"/>
                <w:szCs w:val="23"/>
              </w:rPr>
              <w:t>（ユースエール認定）</w:t>
            </w:r>
          </w:p>
          <w:p w14:paraId="7315EDD1" w14:textId="77777777" w:rsidR="00BB2B95" w:rsidRPr="009B0EF6" w:rsidRDefault="00BB2B95" w:rsidP="00F52238">
            <w:pPr>
              <w:rPr>
                <w:sz w:val="22"/>
              </w:rPr>
            </w:pPr>
            <w:r w:rsidRPr="009B0EF6">
              <w:rPr>
                <w:rFonts w:hint="eastAsia"/>
                <w:sz w:val="22"/>
              </w:rPr>
              <w:t>４　上記１～３のいずれも該当なし</w:t>
            </w:r>
          </w:p>
        </w:tc>
      </w:tr>
      <w:tr w:rsidR="009B0EF6" w:rsidRPr="009B0EF6" w14:paraId="2BA77637" w14:textId="77777777" w:rsidTr="00942470">
        <w:trPr>
          <w:trHeight w:val="986"/>
        </w:trPr>
        <w:tc>
          <w:tcPr>
            <w:tcW w:w="2700" w:type="dxa"/>
            <w:vMerge/>
            <w:vAlign w:val="center"/>
          </w:tcPr>
          <w:p w14:paraId="6AA4E40B" w14:textId="77777777" w:rsidR="00BB2B95" w:rsidRPr="009B0EF6" w:rsidRDefault="00BB2B95" w:rsidP="00F52238">
            <w:pPr>
              <w:jc w:val="center"/>
              <w:rPr>
                <w:sz w:val="22"/>
              </w:rPr>
            </w:pPr>
          </w:p>
        </w:tc>
        <w:tc>
          <w:tcPr>
            <w:tcW w:w="6463" w:type="dxa"/>
            <w:tcBorders>
              <w:top w:val="single" w:sz="4" w:space="0" w:color="auto"/>
              <w:left w:val="single" w:sz="4" w:space="0" w:color="auto"/>
              <w:bottom w:val="single" w:sz="4" w:space="0" w:color="auto"/>
              <w:right w:val="single" w:sz="4" w:space="0" w:color="auto"/>
            </w:tcBorders>
            <w:vAlign w:val="center"/>
          </w:tcPr>
          <w:p w14:paraId="52CD78A0" w14:textId="6CC34AD4" w:rsidR="00BB2B95" w:rsidRPr="009B0EF6" w:rsidRDefault="00BB2B95" w:rsidP="00BB2B95">
            <w:pPr>
              <w:ind w:left="420" w:hangingChars="200" w:hanging="420"/>
              <w:rPr>
                <w:rFonts w:ascii="ＭＳ 明朝" w:hAnsi="ＭＳ 明朝"/>
                <w:sz w:val="23"/>
                <w:szCs w:val="23"/>
              </w:rPr>
            </w:pPr>
            <w:r w:rsidRPr="009B0EF6">
              <w:rPr>
                <w:rFonts w:hint="eastAsia"/>
                <w:szCs w:val="21"/>
              </w:rPr>
              <w:t>１　千代田区中小企業における仕事と家庭の両立支援に関する要綱に基づく奨励金等の交付を受けている。</w:t>
            </w:r>
          </w:p>
          <w:p w14:paraId="2F996AEB" w14:textId="77777777" w:rsidR="00BB2B95" w:rsidRPr="009B0EF6" w:rsidRDefault="00BB2B95" w:rsidP="00BB2B95">
            <w:pPr>
              <w:rPr>
                <w:szCs w:val="21"/>
              </w:rPr>
            </w:pPr>
            <w:r w:rsidRPr="009B0EF6">
              <w:rPr>
                <w:rFonts w:hint="eastAsia"/>
                <w:szCs w:val="21"/>
              </w:rPr>
              <w:t>２　該当なし</w:t>
            </w:r>
          </w:p>
        </w:tc>
      </w:tr>
      <w:tr w:rsidR="009B0EF6" w:rsidRPr="009B0EF6" w14:paraId="29B7D849" w14:textId="77777777" w:rsidTr="00942470">
        <w:trPr>
          <w:trHeight w:val="986"/>
        </w:trPr>
        <w:tc>
          <w:tcPr>
            <w:tcW w:w="2700" w:type="dxa"/>
            <w:vAlign w:val="center"/>
          </w:tcPr>
          <w:p w14:paraId="526EE256" w14:textId="77777777" w:rsidR="00B024FE" w:rsidRPr="009B0EF6" w:rsidRDefault="00B024FE" w:rsidP="00F52238">
            <w:pPr>
              <w:jc w:val="center"/>
              <w:rPr>
                <w:sz w:val="22"/>
              </w:rPr>
            </w:pPr>
            <w:r w:rsidRPr="009B0EF6">
              <w:rPr>
                <w:rFonts w:hint="eastAsia"/>
                <w:sz w:val="22"/>
              </w:rPr>
              <w:t>その他</w:t>
            </w:r>
          </w:p>
          <w:p w14:paraId="02EDEC97" w14:textId="77777777" w:rsidR="00B024FE" w:rsidRPr="009B0EF6" w:rsidRDefault="00B024FE" w:rsidP="00F52238">
            <w:pPr>
              <w:jc w:val="center"/>
              <w:rPr>
                <w:sz w:val="18"/>
                <w:szCs w:val="18"/>
              </w:rPr>
            </w:pPr>
            <w:r w:rsidRPr="009B0EF6">
              <w:rPr>
                <w:rFonts w:hint="eastAsia"/>
                <w:sz w:val="18"/>
                <w:szCs w:val="18"/>
              </w:rPr>
              <w:t>（い</w:t>
            </w:r>
            <w:r w:rsidR="00942470" w:rsidRPr="009B0EF6">
              <w:rPr>
                <w:rFonts w:hint="eastAsia"/>
                <w:sz w:val="18"/>
                <w:szCs w:val="18"/>
              </w:rPr>
              <w:t>ず</w:t>
            </w:r>
            <w:r w:rsidRPr="009B0EF6">
              <w:rPr>
                <w:rFonts w:hint="eastAsia"/>
                <w:sz w:val="18"/>
                <w:szCs w:val="18"/>
              </w:rPr>
              <w:t>れか１つに○）</w:t>
            </w:r>
          </w:p>
        </w:tc>
        <w:tc>
          <w:tcPr>
            <w:tcW w:w="6463" w:type="dxa"/>
            <w:tcBorders>
              <w:top w:val="single" w:sz="4" w:space="0" w:color="auto"/>
              <w:left w:val="single" w:sz="4" w:space="0" w:color="auto"/>
              <w:bottom w:val="single" w:sz="4" w:space="0" w:color="auto"/>
              <w:right w:val="single" w:sz="4" w:space="0" w:color="auto"/>
            </w:tcBorders>
            <w:vAlign w:val="center"/>
          </w:tcPr>
          <w:p w14:paraId="7C9A0D2E" w14:textId="77777777" w:rsidR="00B024FE" w:rsidRPr="009B0EF6" w:rsidRDefault="00B024FE" w:rsidP="00B024FE">
            <w:pPr>
              <w:ind w:left="202" w:hangingChars="96" w:hanging="202"/>
              <w:rPr>
                <w:szCs w:val="21"/>
              </w:rPr>
            </w:pPr>
            <w:r w:rsidRPr="009B0EF6">
              <w:rPr>
                <w:rFonts w:hint="eastAsia"/>
                <w:szCs w:val="21"/>
              </w:rPr>
              <w:t>１　建設キャリアアップシステム（ＣＣＵＳ）に</w:t>
            </w:r>
            <w:r w:rsidR="00845FC5" w:rsidRPr="009B0EF6">
              <w:rPr>
                <w:rFonts w:hint="eastAsia"/>
                <w:szCs w:val="21"/>
              </w:rPr>
              <w:t>登録している</w:t>
            </w:r>
            <w:r w:rsidRPr="009B0EF6">
              <w:rPr>
                <w:rFonts w:hint="eastAsia"/>
                <w:szCs w:val="21"/>
              </w:rPr>
              <w:t>。</w:t>
            </w:r>
          </w:p>
          <w:p w14:paraId="3CF8A3FC" w14:textId="77777777" w:rsidR="00B024FE" w:rsidRPr="009B0EF6" w:rsidRDefault="00B024FE" w:rsidP="00B024FE">
            <w:pPr>
              <w:ind w:left="202" w:hangingChars="96" w:hanging="202"/>
              <w:rPr>
                <w:sz w:val="22"/>
              </w:rPr>
            </w:pPr>
            <w:r w:rsidRPr="009B0EF6">
              <w:rPr>
                <w:rFonts w:hint="eastAsia"/>
                <w:szCs w:val="21"/>
              </w:rPr>
              <w:t>２　該当なし</w:t>
            </w:r>
          </w:p>
        </w:tc>
      </w:tr>
    </w:tbl>
    <w:p w14:paraId="0CF124EA" w14:textId="77777777" w:rsidR="006B17C3" w:rsidRPr="006B17C3" w:rsidRDefault="006B17C3" w:rsidP="00716A9D">
      <w:r w:rsidRPr="009B0EF6">
        <w:rPr>
          <w:rFonts w:hint="eastAsia"/>
        </w:rPr>
        <w:t>注１　実績、認証、</w:t>
      </w:r>
      <w:r w:rsidR="00BB2B95" w:rsidRPr="009B0EF6">
        <w:rPr>
          <w:rFonts w:hint="eastAsia"/>
        </w:rPr>
        <w:t>交付・表彰・</w:t>
      </w:r>
      <w:r w:rsidRPr="009B0EF6">
        <w:rPr>
          <w:rFonts w:hint="eastAsia"/>
        </w:rPr>
        <w:t>登録等</w:t>
      </w:r>
      <w:r w:rsidRPr="00567FAB">
        <w:rPr>
          <w:rFonts w:hint="eastAsia"/>
        </w:rPr>
        <w:t>について証明する書類（写しを含む。）を添付してください。</w:t>
      </w:r>
    </w:p>
    <w:sectPr w:rsidR="006B17C3" w:rsidRPr="006B17C3" w:rsidSect="003A723A">
      <w:pgSz w:w="11906" w:h="16838" w:code="9"/>
      <w:pgMar w:top="1134" w:right="1276" w:bottom="1134" w:left="136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21BE8" w14:textId="77777777" w:rsidR="00263F66" w:rsidRDefault="00263F66" w:rsidP="00E8431B">
      <w:r>
        <w:separator/>
      </w:r>
    </w:p>
  </w:endnote>
  <w:endnote w:type="continuationSeparator" w:id="0">
    <w:p w14:paraId="6C9DDB2D" w14:textId="77777777" w:rsidR="00263F66" w:rsidRDefault="00263F66" w:rsidP="00E8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852F7" w14:textId="77777777" w:rsidR="00263F66" w:rsidRDefault="00263F66" w:rsidP="00E8431B">
      <w:r>
        <w:separator/>
      </w:r>
    </w:p>
  </w:footnote>
  <w:footnote w:type="continuationSeparator" w:id="0">
    <w:p w14:paraId="1771BC4C" w14:textId="77777777" w:rsidR="00263F66" w:rsidRDefault="00263F66" w:rsidP="00E84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78FF"/>
    <w:multiLevelType w:val="hybridMultilevel"/>
    <w:tmpl w:val="283278DE"/>
    <w:lvl w:ilvl="0" w:tplc="1A38155E">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F51B9"/>
    <w:multiLevelType w:val="hybridMultilevel"/>
    <w:tmpl w:val="EBB2CE3C"/>
    <w:lvl w:ilvl="0" w:tplc="F59CE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13D21"/>
    <w:multiLevelType w:val="hybridMultilevel"/>
    <w:tmpl w:val="D97E6F78"/>
    <w:lvl w:ilvl="0" w:tplc="F59CE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8D4C3A"/>
    <w:multiLevelType w:val="hybridMultilevel"/>
    <w:tmpl w:val="CF42C2DC"/>
    <w:lvl w:ilvl="0" w:tplc="39FC05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547A4B"/>
    <w:multiLevelType w:val="hybridMultilevel"/>
    <w:tmpl w:val="EF3C7B58"/>
    <w:lvl w:ilvl="0" w:tplc="6BBC8954">
      <w:start w:val="36"/>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C17230"/>
    <w:multiLevelType w:val="hybridMultilevel"/>
    <w:tmpl w:val="EE82B69C"/>
    <w:lvl w:ilvl="0" w:tplc="0EF6679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38E39DD"/>
    <w:multiLevelType w:val="hybridMultilevel"/>
    <w:tmpl w:val="513CF3BC"/>
    <w:lvl w:ilvl="0" w:tplc="DBAE39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F63B79"/>
    <w:multiLevelType w:val="hybridMultilevel"/>
    <w:tmpl w:val="03BECF9A"/>
    <w:lvl w:ilvl="0" w:tplc="43CC52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710592"/>
    <w:multiLevelType w:val="hybridMultilevel"/>
    <w:tmpl w:val="1556C7D2"/>
    <w:lvl w:ilvl="0" w:tplc="3DBCD3E2">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C313B1"/>
    <w:multiLevelType w:val="hybridMultilevel"/>
    <w:tmpl w:val="D97E6F78"/>
    <w:lvl w:ilvl="0" w:tplc="F59CE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1C7356"/>
    <w:multiLevelType w:val="hybridMultilevel"/>
    <w:tmpl w:val="04BABEE2"/>
    <w:lvl w:ilvl="0" w:tplc="1B481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E05309"/>
    <w:multiLevelType w:val="hybridMultilevel"/>
    <w:tmpl w:val="D97E6F78"/>
    <w:lvl w:ilvl="0" w:tplc="F59CE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DD43B7"/>
    <w:multiLevelType w:val="hybridMultilevel"/>
    <w:tmpl w:val="04BABEE2"/>
    <w:lvl w:ilvl="0" w:tplc="1B481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DE7286"/>
    <w:multiLevelType w:val="hybridMultilevel"/>
    <w:tmpl w:val="0B1EC35C"/>
    <w:lvl w:ilvl="0" w:tplc="87CE7D86">
      <w:start w:val="2"/>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C32B7D"/>
    <w:multiLevelType w:val="hybridMultilevel"/>
    <w:tmpl w:val="3B9094B2"/>
    <w:lvl w:ilvl="0" w:tplc="B3007BA0">
      <w:start w:val="1"/>
      <w:numFmt w:val="aiueo"/>
      <w:lvlText w:val="(%1)"/>
      <w:lvlJc w:val="left"/>
      <w:pPr>
        <w:ind w:left="1265" w:hanging="360"/>
      </w:pPr>
      <w:rPr>
        <w:rFonts w:hint="default"/>
      </w:rPr>
    </w:lvl>
    <w:lvl w:ilvl="1" w:tplc="04090017" w:tentative="1">
      <w:start w:val="1"/>
      <w:numFmt w:val="aiueoFullWidth"/>
      <w:lvlText w:val="(%2)"/>
      <w:lvlJc w:val="left"/>
      <w:pPr>
        <w:ind w:left="1745" w:hanging="420"/>
      </w:pPr>
    </w:lvl>
    <w:lvl w:ilvl="2" w:tplc="04090011" w:tentative="1">
      <w:start w:val="1"/>
      <w:numFmt w:val="decimalEnclosedCircle"/>
      <w:lvlText w:val="%3"/>
      <w:lvlJc w:val="left"/>
      <w:pPr>
        <w:ind w:left="2165" w:hanging="420"/>
      </w:pPr>
    </w:lvl>
    <w:lvl w:ilvl="3" w:tplc="0409000F" w:tentative="1">
      <w:start w:val="1"/>
      <w:numFmt w:val="decimal"/>
      <w:lvlText w:val="%4."/>
      <w:lvlJc w:val="left"/>
      <w:pPr>
        <w:ind w:left="2585" w:hanging="420"/>
      </w:pPr>
    </w:lvl>
    <w:lvl w:ilvl="4" w:tplc="04090017" w:tentative="1">
      <w:start w:val="1"/>
      <w:numFmt w:val="aiueoFullWidth"/>
      <w:lvlText w:val="(%5)"/>
      <w:lvlJc w:val="left"/>
      <w:pPr>
        <w:ind w:left="3005" w:hanging="420"/>
      </w:pPr>
    </w:lvl>
    <w:lvl w:ilvl="5" w:tplc="04090011" w:tentative="1">
      <w:start w:val="1"/>
      <w:numFmt w:val="decimalEnclosedCircle"/>
      <w:lvlText w:val="%6"/>
      <w:lvlJc w:val="left"/>
      <w:pPr>
        <w:ind w:left="3425" w:hanging="420"/>
      </w:pPr>
    </w:lvl>
    <w:lvl w:ilvl="6" w:tplc="0409000F" w:tentative="1">
      <w:start w:val="1"/>
      <w:numFmt w:val="decimal"/>
      <w:lvlText w:val="%7."/>
      <w:lvlJc w:val="left"/>
      <w:pPr>
        <w:ind w:left="3845" w:hanging="420"/>
      </w:pPr>
    </w:lvl>
    <w:lvl w:ilvl="7" w:tplc="04090017" w:tentative="1">
      <w:start w:val="1"/>
      <w:numFmt w:val="aiueoFullWidth"/>
      <w:lvlText w:val="(%8)"/>
      <w:lvlJc w:val="left"/>
      <w:pPr>
        <w:ind w:left="4265" w:hanging="420"/>
      </w:pPr>
    </w:lvl>
    <w:lvl w:ilvl="8" w:tplc="04090011" w:tentative="1">
      <w:start w:val="1"/>
      <w:numFmt w:val="decimalEnclosedCircle"/>
      <w:lvlText w:val="%9"/>
      <w:lvlJc w:val="left"/>
      <w:pPr>
        <w:ind w:left="4685" w:hanging="420"/>
      </w:pPr>
    </w:lvl>
  </w:abstractNum>
  <w:abstractNum w:abstractNumId="15" w15:restartNumberingAfterBreak="0">
    <w:nsid w:val="5486605A"/>
    <w:multiLevelType w:val="hybridMultilevel"/>
    <w:tmpl w:val="8C4CA79A"/>
    <w:lvl w:ilvl="0" w:tplc="A0F451BA">
      <w:start w:val="1"/>
      <w:numFmt w:val="decimal"/>
      <w:lvlText w:val="%1."/>
      <w:lvlJc w:val="left"/>
      <w:pPr>
        <w:ind w:left="360" w:hanging="360"/>
      </w:pPr>
      <w:rPr>
        <w:rFonts w:hint="default"/>
      </w:rPr>
    </w:lvl>
    <w:lvl w:ilvl="1" w:tplc="387A07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301132"/>
    <w:multiLevelType w:val="hybridMultilevel"/>
    <w:tmpl w:val="FEBE5DC8"/>
    <w:lvl w:ilvl="0" w:tplc="0EF6679A">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6BC53F2C"/>
    <w:multiLevelType w:val="hybridMultilevel"/>
    <w:tmpl w:val="D46CD7A2"/>
    <w:lvl w:ilvl="0" w:tplc="8190F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B764F4"/>
    <w:multiLevelType w:val="hybridMultilevel"/>
    <w:tmpl w:val="CA943076"/>
    <w:lvl w:ilvl="0" w:tplc="F59CE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9A2DBD"/>
    <w:multiLevelType w:val="hybridMultilevel"/>
    <w:tmpl w:val="D97E6F78"/>
    <w:lvl w:ilvl="0" w:tplc="F59CE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0137911">
    <w:abstractNumId w:val="3"/>
  </w:num>
  <w:num w:numId="2" w16cid:durableId="972372108">
    <w:abstractNumId w:val="10"/>
  </w:num>
  <w:num w:numId="3" w16cid:durableId="1878662410">
    <w:abstractNumId w:val="17"/>
  </w:num>
  <w:num w:numId="4" w16cid:durableId="410465788">
    <w:abstractNumId w:val="12"/>
  </w:num>
  <w:num w:numId="5" w16cid:durableId="1547335598">
    <w:abstractNumId w:val="11"/>
  </w:num>
  <w:num w:numId="6" w16cid:durableId="570969716">
    <w:abstractNumId w:val="2"/>
  </w:num>
  <w:num w:numId="7" w16cid:durableId="1555779185">
    <w:abstractNumId w:val="1"/>
  </w:num>
  <w:num w:numId="8" w16cid:durableId="762452374">
    <w:abstractNumId w:val="18"/>
  </w:num>
  <w:num w:numId="9" w16cid:durableId="194775733">
    <w:abstractNumId w:val="9"/>
  </w:num>
  <w:num w:numId="10" w16cid:durableId="1406028093">
    <w:abstractNumId w:val="19"/>
  </w:num>
  <w:num w:numId="11" w16cid:durableId="28996577">
    <w:abstractNumId w:val="15"/>
  </w:num>
  <w:num w:numId="12" w16cid:durableId="1395548602">
    <w:abstractNumId w:val="7"/>
  </w:num>
  <w:num w:numId="13" w16cid:durableId="1713192708">
    <w:abstractNumId w:val="16"/>
  </w:num>
  <w:num w:numId="14" w16cid:durableId="1226524213">
    <w:abstractNumId w:val="0"/>
  </w:num>
  <w:num w:numId="15" w16cid:durableId="1003780692">
    <w:abstractNumId w:val="8"/>
  </w:num>
  <w:num w:numId="16" w16cid:durableId="464012500">
    <w:abstractNumId w:val="4"/>
  </w:num>
  <w:num w:numId="17" w16cid:durableId="475999456">
    <w:abstractNumId w:val="13"/>
  </w:num>
  <w:num w:numId="18" w16cid:durableId="1550414568">
    <w:abstractNumId w:val="5"/>
  </w:num>
  <w:num w:numId="19" w16cid:durableId="1162891003">
    <w:abstractNumId w:val="14"/>
  </w:num>
  <w:num w:numId="20" w16cid:durableId="16879027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943"/>
    <w:rsid w:val="00016807"/>
    <w:rsid w:val="000604EE"/>
    <w:rsid w:val="00061B54"/>
    <w:rsid w:val="0006407D"/>
    <w:rsid w:val="000718E5"/>
    <w:rsid w:val="000753B3"/>
    <w:rsid w:val="00082032"/>
    <w:rsid w:val="000B4A29"/>
    <w:rsid w:val="000F136A"/>
    <w:rsid w:val="00104FDA"/>
    <w:rsid w:val="00155B82"/>
    <w:rsid w:val="00170129"/>
    <w:rsid w:val="00182B02"/>
    <w:rsid w:val="00184A52"/>
    <w:rsid w:val="001945D2"/>
    <w:rsid w:val="001A3438"/>
    <w:rsid w:val="001E37CC"/>
    <w:rsid w:val="001F7C4F"/>
    <w:rsid w:val="00204290"/>
    <w:rsid w:val="00225104"/>
    <w:rsid w:val="002502C7"/>
    <w:rsid w:val="00263F66"/>
    <w:rsid w:val="00270527"/>
    <w:rsid w:val="002955B1"/>
    <w:rsid w:val="002C6745"/>
    <w:rsid w:val="002C7348"/>
    <w:rsid w:val="002E6A95"/>
    <w:rsid w:val="002F213F"/>
    <w:rsid w:val="002F3972"/>
    <w:rsid w:val="00301762"/>
    <w:rsid w:val="00337D8C"/>
    <w:rsid w:val="0035066A"/>
    <w:rsid w:val="003569E3"/>
    <w:rsid w:val="003A723A"/>
    <w:rsid w:val="003B12A8"/>
    <w:rsid w:val="003C53F3"/>
    <w:rsid w:val="003D5CE7"/>
    <w:rsid w:val="003F29DD"/>
    <w:rsid w:val="00401C07"/>
    <w:rsid w:val="00407FF3"/>
    <w:rsid w:val="00414A34"/>
    <w:rsid w:val="0043337C"/>
    <w:rsid w:val="00470EC9"/>
    <w:rsid w:val="004919CD"/>
    <w:rsid w:val="004A53AF"/>
    <w:rsid w:val="004B4618"/>
    <w:rsid w:val="004F0400"/>
    <w:rsid w:val="0050144F"/>
    <w:rsid w:val="0053277C"/>
    <w:rsid w:val="00576CFA"/>
    <w:rsid w:val="00584C7B"/>
    <w:rsid w:val="00593AEB"/>
    <w:rsid w:val="005A1F62"/>
    <w:rsid w:val="005A50E5"/>
    <w:rsid w:val="005E473C"/>
    <w:rsid w:val="005F0146"/>
    <w:rsid w:val="00606207"/>
    <w:rsid w:val="00613969"/>
    <w:rsid w:val="00645F17"/>
    <w:rsid w:val="00650674"/>
    <w:rsid w:val="006554D6"/>
    <w:rsid w:val="00661888"/>
    <w:rsid w:val="006649A3"/>
    <w:rsid w:val="00667CC4"/>
    <w:rsid w:val="00685D34"/>
    <w:rsid w:val="006A0786"/>
    <w:rsid w:val="006B17C3"/>
    <w:rsid w:val="006C3B6D"/>
    <w:rsid w:val="006D1C5B"/>
    <w:rsid w:val="00716A9D"/>
    <w:rsid w:val="00731F1C"/>
    <w:rsid w:val="00733407"/>
    <w:rsid w:val="00745FE2"/>
    <w:rsid w:val="007500E0"/>
    <w:rsid w:val="00781460"/>
    <w:rsid w:val="00783FE8"/>
    <w:rsid w:val="007901EA"/>
    <w:rsid w:val="007A0995"/>
    <w:rsid w:val="007A1E6C"/>
    <w:rsid w:val="007A1FE0"/>
    <w:rsid w:val="007A37E4"/>
    <w:rsid w:val="007B6FFB"/>
    <w:rsid w:val="007D4C3B"/>
    <w:rsid w:val="007E0F5E"/>
    <w:rsid w:val="007F6F72"/>
    <w:rsid w:val="00822C19"/>
    <w:rsid w:val="00831568"/>
    <w:rsid w:val="00842347"/>
    <w:rsid w:val="00842DCB"/>
    <w:rsid w:val="00845FC5"/>
    <w:rsid w:val="00863FD6"/>
    <w:rsid w:val="008B0943"/>
    <w:rsid w:val="008B5089"/>
    <w:rsid w:val="008B6DCA"/>
    <w:rsid w:val="008D49EC"/>
    <w:rsid w:val="008F3097"/>
    <w:rsid w:val="0090136F"/>
    <w:rsid w:val="00906B5D"/>
    <w:rsid w:val="00913253"/>
    <w:rsid w:val="009210E8"/>
    <w:rsid w:val="00923639"/>
    <w:rsid w:val="00932789"/>
    <w:rsid w:val="00941DF5"/>
    <w:rsid w:val="00942470"/>
    <w:rsid w:val="00942AB0"/>
    <w:rsid w:val="00951276"/>
    <w:rsid w:val="00955B9C"/>
    <w:rsid w:val="00975148"/>
    <w:rsid w:val="0097786C"/>
    <w:rsid w:val="00983DDB"/>
    <w:rsid w:val="00997B2F"/>
    <w:rsid w:val="009A714E"/>
    <w:rsid w:val="009B0EF6"/>
    <w:rsid w:val="009B16A8"/>
    <w:rsid w:val="009D67B3"/>
    <w:rsid w:val="009F0D00"/>
    <w:rsid w:val="00A027C6"/>
    <w:rsid w:val="00A20BF4"/>
    <w:rsid w:val="00A334FE"/>
    <w:rsid w:val="00A426B9"/>
    <w:rsid w:val="00A42CDB"/>
    <w:rsid w:val="00A720F6"/>
    <w:rsid w:val="00A911A3"/>
    <w:rsid w:val="00AA36AB"/>
    <w:rsid w:val="00AE0A0A"/>
    <w:rsid w:val="00AE1E25"/>
    <w:rsid w:val="00B024FE"/>
    <w:rsid w:val="00B136FC"/>
    <w:rsid w:val="00B32D7A"/>
    <w:rsid w:val="00B81004"/>
    <w:rsid w:val="00B83C82"/>
    <w:rsid w:val="00BB2B95"/>
    <w:rsid w:val="00BB2CB0"/>
    <w:rsid w:val="00C67B33"/>
    <w:rsid w:val="00C75A02"/>
    <w:rsid w:val="00C9145E"/>
    <w:rsid w:val="00CA2977"/>
    <w:rsid w:val="00CC4EE9"/>
    <w:rsid w:val="00CE1A74"/>
    <w:rsid w:val="00CF7894"/>
    <w:rsid w:val="00D15B58"/>
    <w:rsid w:val="00D229C4"/>
    <w:rsid w:val="00D4095F"/>
    <w:rsid w:val="00D50670"/>
    <w:rsid w:val="00D6539C"/>
    <w:rsid w:val="00D82E23"/>
    <w:rsid w:val="00D954BC"/>
    <w:rsid w:val="00DA373C"/>
    <w:rsid w:val="00DB5540"/>
    <w:rsid w:val="00DC5B66"/>
    <w:rsid w:val="00DF2F11"/>
    <w:rsid w:val="00E372F2"/>
    <w:rsid w:val="00E422E2"/>
    <w:rsid w:val="00E43B7E"/>
    <w:rsid w:val="00E56201"/>
    <w:rsid w:val="00E5770A"/>
    <w:rsid w:val="00E8431B"/>
    <w:rsid w:val="00E94166"/>
    <w:rsid w:val="00EB25E9"/>
    <w:rsid w:val="00EC5905"/>
    <w:rsid w:val="00ED14FD"/>
    <w:rsid w:val="00ED225C"/>
    <w:rsid w:val="00EF026C"/>
    <w:rsid w:val="00EF3248"/>
    <w:rsid w:val="00EF64BF"/>
    <w:rsid w:val="00F13CCD"/>
    <w:rsid w:val="00F226F9"/>
    <w:rsid w:val="00F41519"/>
    <w:rsid w:val="00F74B31"/>
    <w:rsid w:val="00F777F9"/>
    <w:rsid w:val="00F779B1"/>
    <w:rsid w:val="00F81854"/>
    <w:rsid w:val="00F81AC2"/>
    <w:rsid w:val="00F82537"/>
    <w:rsid w:val="00F8540A"/>
    <w:rsid w:val="00F86475"/>
    <w:rsid w:val="00F97CFD"/>
    <w:rsid w:val="00FA0BF3"/>
    <w:rsid w:val="00FA1940"/>
    <w:rsid w:val="00FC5473"/>
    <w:rsid w:val="00FD2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F748D4"/>
  <w15:chartTrackingRefBased/>
  <w15:docId w15:val="{CAD2DE62-0D5F-4C47-8912-7245CBE5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B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0943"/>
    <w:pPr>
      <w:widowControl w:val="0"/>
      <w:autoSpaceDE w:val="0"/>
      <w:autoSpaceDN w:val="0"/>
      <w:adjustRightInd w:val="0"/>
    </w:pPr>
    <w:rPr>
      <w:rFonts w:ascii="ＭＳ" w:eastAsia="ＭＳ" w:cs="ＭＳ"/>
      <w:color w:val="000000"/>
      <w:sz w:val="24"/>
      <w:szCs w:val="24"/>
    </w:rPr>
  </w:style>
  <w:style w:type="table" w:styleId="a3">
    <w:name w:val="Table Grid"/>
    <w:basedOn w:val="a1"/>
    <w:uiPriority w:val="59"/>
    <w:rsid w:val="008B0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431B"/>
    <w:pPr>
      <w:tabs>
        <w:tab w:val="center" w:pos="4252"/>
        <w:tab w:val="right" w:pos="8504"/>
      </w:tabs>
      <w:snapToGrid w:val="0"/>
    </w:pPr>
  </w:style>
  <w:style w:type="character" w:customStyle="1" w:styleId="a5">
    <w:name w:val="ヘッダー (文字)"/>
    <w:link w:val="a4"/>
    <w:uiPriority w:val="99"/>
    <w:rsid w:val="00E8431B"/>
    <w:rPr>
      <w:kern w:val="2"/>
      <w:sz w:val="21"/>
      <w:szCs w:val="22"/>
    </w:rPr>
  </w:style>
  <w:style w:type="paragraph" w:styleId="a6">
    <w:name w:val="footer"/>
    <w:basedOn w:val="a"/>
    <w:link w:val="a7"/>
    <w:uiPriority w:val="99"/>
    <w:unhideWhenUsed/>
    <w:rsid w:val="00E8431B"/>
    <w:pPr>
      <w:tabs>
        <w:tab w:val="center" w:pos="4252"/>
        <w:tab w:val="right" w:pos="8504"/>
      </w:tabs>
      <w:snapToGrid w:val="0"/>
    </w:pPr>
  </w:style>
  <w:style w:type="character" w:customStyle="1" w:styleId="a7">
    <w:name w:val="フッター (文字)"/>
    <w:link w:val="a6"/>
    <w:uiPriority w:val="99"/>
    <w:rsid w:val="00E8431B"/>
    <w:rPr>
      <w:kern w:val="2"/>
      <w:sz w:val="21"/>
      <w:szCs w:val="22"/>
    </w:rPr>
  </w:style>
  <w:style w:type="paragraph" w:styleId="a8">
    <w:name w:val="Date"/>
    <w:basedOn w:val="a"/>
    <w:next w:val="a"/>
    <w:link w:val="a9"/>
    <w:uiPriority w:val="99"/>
    <w:semiHidden/>
    <w:unhideWhenUsed/>
    <w:rsid w:val="00401C07"/>
  </w:style>
  <w:style w:type="character" w:customStyle="1" w:styleId="a9">
    <w:name w:val="日付 (文字)"/>
    <w:link w:val="a8"/>
    <w:uiPriority w:val="99"/>
    <w:semiHidden/>
    <w:rsid w:val="00401C07"/>
    <w:rPr>
      <w:kern w:val="2"/>
      <w:sz w:val="21"/>
      <w:szCs w:val="22"/>
    </w:rPr>
  </w:style>
  <w:style w:type="paragraph" w:styleId="aa">
    <w:name w:val="Balloon Text"/>
    <w:basedOn w:val="a"/>
    <w:link w:val="ab"/>
    <w:uiPriority w:val="99"/>
    <w:semiHidden/>
    <w:unhideWhenUsed/>
    <w:rsid w:val="00906B5D"/>
    <w:rPr>
      <w:rFonts w:ascii="Arial" w:eastAsia="ＭＳ ゴシック" w:hAnsi="Arial"/>
      <w:sz w:val="18"/>
      <w:szCs w:val="18"/>
    </w:rPr>
  </w:style>
  <w:style w:type="character" w:customStyle="1" w:styleId="ab">
    <w:name w:val="吹き出し (文字)"/>
    <w:link w:val="aa"/>
    <w:uiPriority w:val="99"/>
    <w:semiHidden/>
    <w:rsid w:val="00906B5D"/>
    <w:rPr>
      <w:rFonts w:ascii="Arial" w:eastAsia="ＭＳ ゴシック" w:hAnsi="Arial" w:cs="Times New Roman"/>
      <w:kern w:val="2"/>
      <w:sz w:val="18"/>
      <w:szCs w:val="18"/>
    </w:rPr>
  </w:style>
  <w:style w:type="character" w:styleId="ac">
    <w:name w:val="Hyperlink"/>
    <w:uiPriority w:val="99"/>
    <w:unhideWhenUsed/>
    <w:rsid w:val="00822C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14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00370-6456-4858-B3C6-4D985196A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172</Words>
  <Characters>985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Links>
    <vt:vector size="6" baseType="variant">
      <vt:variant>
        <vt:i4>1769515</vt:i4>
      </vt:variant>
      <vt:variant>
        <vt:i4>0</vt:i4>
      </vt:variant>
      <vt:variant>
        <vt:i4>0</vt:i4>
      </vt:variant>
      <vt:variant>
        <vt:i4>5</vt:i4>
      </vt:variant>
      <vt:variant>
        <vt:lpwstr>mailto:keiyaku@city.chiyoda.lg.jp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地域・社会貢献等申告書（様式第4号）</dc:title>
  <dc:subject/>
  <dc:creator>千代田区</dc:creator>
  <cp:keywords/>
  <cp:lastPrinted>2018-06-14T07:53:00Z</cp:lastPrinted>
  <dcterms:created xsi:type="dcterms:W3CDTF">2018-06-15T02:26:00Z</dcterms:created>
  <dcterms:modified xsi:type="dcterms:W3CDTF">2025-07-18T00:26:00Z</dcterms:modified>
</cp:coreProperties>
</file>