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2FA83" w14:textId="77777777" w:rsidR="00BF05F6" w:rsidRPr="00200182" w:rsidRDefault="00BF05F6" w:rsidP="00230B77">
      <w:pPr>
        <w:jc w:val="center"/>
        <w:rPr>
          <w:rFonts w:ascii="メイリオ" w:eastAsia="メイリオ" w:hAnsi="メイリオ" w:cs="メイリオ" w:hint="eastAsia"/>
          <w:b/>
          <w:sz w:val="28"/>
          <w:szCs w:val="28"/>
        </w:rPr>
      </w:pPr>
      <w:r w:rsidRPr="00200182">
        <w:rPr>
          <w:rFonts w:ascii="メイリオ" w:eastAsia="メイリオ" w:hAnsi="メイリオ" w:cs="メイリオ" w:hint="eastAsia"/>
          <w:b/>
          <w:sz w:val="28"/>
          <w:szCs w:val="28"/>
        </w:rPr>
        <w:t>千代田区ヒートアイランド対策助成に関する注意事項の確認</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gridCol w:w="1418"/>
        <w:tblGridChange w:id="0">
          <w:tblGrid>
            <w:gridCol w:w="8755"/>
            <w:gridCol w:w="1418"/>
          </w:tblGrid>
        </w:tblGridChange>
      </w:tblGrid>
      <w:tr w:rsidR="00BF05F6" w:rsidRPr="001D6266" w14:paraId="66A46196" w14:textId="77777777" w:rsidTr="00200182">
        <w:trPr>
          <w:trHeight w:val="624"/>
        </w:trPr>
        <w:tc>
          <w:tcPr>
            <w:tcW w:w="10173" w:type="dxa"/>
            <w:gridSpan w:val="2"/>
            <w:tcBorders>
              <w:top w:val="nil"/>
              <w:left w:val="nil"/>
              <w:right w:val="nil"/>
            </w:tcBorders>
            <w:vAlign w:val="bottom"/>
          </w:tcPr>
          <w:p w14:paraId="0AF1505B" w14:textId="77777777" w:rsidR="00BF05F6" w:rsidRPr="00B30750" w:rsidRDefault="00230B77" w:rsidP="007F0DC6">
            <w:pPr>
              <w:rPr>
                <w:rFonts w:ascii="メイリオ" w:eastAsia="メイリオ" w:hAnsi="メイリオ" w:cs="メイリオ" w:hint="eastAsia"/>
                <w:b/>
                <w:sz w:val="24"/>
              </w:rPr>
            </w:pPr>
            <w:r w:rsidRPr="00200182">
              <w:rPr>
                <w:rFonts w:ascii="メイリオ" w:eastAsia="メイリオ" w:hAnsi="メイリオ" w:cs="メイリオ" w:hint="eastAsia"/>
                <w:b/>
                <w:sz w:val="24"/>
              </w:rPr>
              <w:t>○</w:t>
            </w:r>
            <w:r w:rsidR="00BF05F6" w:rsidRPr="00200182">
              <w:rPr>
                <w:rFonts w:ascii="メイリオ" w:eastAsia="メイリオ" w:hAnsi="メイリオ" w:cs="メイリオ" w:hint="eastAsia"/>
                <w:b/>
                <w:sz w:val="24"/>
              </w:rPr>
              <w:t>助成金を受けるにあたって</w:t>
            </w:r>
            <w:r w:rsidR="007F0DC6">
              <w:rPr>
                <w:rFonts w:ascii="メイリオ" w:eastAsia="メイリオ" w:hAnsi="メイリオ" w:cs="メイリオ" w:hint="eastAsia"/>
                <w:b/>
                <w:sz w:val="28"/>
              </w:rPr>
              <w:t xml:space="preserve">　　　　　　</w:t>
            </w:r>
            <w:r w:rsidR="007F0DC6" w:rsidRPr="00AC589F">
              <w:rPr>
                <w:rFonts w:ascii="ＭＳ ゴシック" w:eastAsia="ＭＳ ゴシック" w:hAnsi="ＭＳ ゴシック" w:hint="eastAsia"/>
                <w:szCs w:val="21"/>
              </w:rPr>
              <w:t>※該当する□欄にチェック（レ）をお願いします。</w:t>
            </w:r>
          </w:p>
        </w:tc>
      </w:tr>
      <w:tr w:rsidR="00230B77" w:rsidRPr="00B30750" w14:paraId="5CBC96E4" w14:textId="77777777" w:rsidTr="00200182">
        <w:trPr>
          <w:trHeight w:val="510"/>
        </w:trPr>
        <w:tc>
          <w:tcPr>
            <w:tcW w:w="8755" w:type="dxa"/>
            <w:vAlign w:val="center"/>
          </w:tcPr>
          <w:p w14:paraId="4B40AFFA" w14:textId="77777777" w:rsidR="00230B77" w:rsidRPr="00156D08" w:rsidRDefault="00230B77" w:rsidP="001D6266">
            <w:pPr>
              <w:jc w:val="center"/>
              <w:rPr>
                <w:rFonts w:ascii="HG丸ｺﾞｼｯｸM-PRO" w:eastAsia="HG丸ｺﾞｼｯｸM-PRO" w:hAnsi="ＭＳ ゴシック" w:hint="eastAsia"/>
                <w:sz w:val="22"/>
                <w:szCs w:val="21"/>
              </w:rPr>
            </w:pPr>
            <w:r w:rsidRPr="00156D08">
              <w:rPr>
                <w:rFonts w:ascii="HG丸ｺﾞｼｯｸM-PRO" w:eastAsia="HG丸ｺﾞｼｯｸM-PRO" w:hAnsi="ＭＳ ゴシック" w:hint="eastAsia"/>
                <w:sz w:val="22"/>
                <w:szCs w:val="21"/>
              </w:rPr>
              <w:t>項目</w:t>
            </w:r>
          </w:p>
        </w:tc>
        <w:tc>
          <w:tcPr>
            <w:tcW w:w="1418" w:type="dxa"/>
            <w:vAlign w:val="center"/>
          </w:tcPr>
          <w:p w14:paraId="0BABE6A9" w14:textId="77777777" w:rsidR="00230B77" w:rsidRPr="00156D08" w:rsidRDefault="009616A7" w:rsidP="001D6266">
            <w:pPr>
              <w:jc w:val="center"/>
              <w:rPr>
                <w:rFonts w:ascii="HG丸ｺﾞｼｯｸM-PRO" w:eastAsia="HG丸ｺﾞｼｯｸM-PRO" w:hAnsi="ＭＳ ゴシック" w:hint="eastAsia"/>
                <w:sz w:val="22"/>
                <w:szCs w:val="21"/>
              </w:rPr>
            </w:pPr>
            <w:r w:rsidRPr="00156D08">
              <w:rPr>
                <w:rFonts w:ascii="HG丸ｺﾞｼｯｸM-PRO" w:eastAsia="HG丸ｺﾞｼｯｸM-PRO" w:hAnsi="ＭＳ ゴシック" w:hint="eastAsia"/>
                <w:sz w:val="22"/>
                <w:szCs w:val="21"/>
              </w:rPr>
              <w:t>チェック</w:t>
            </w:r>
            <w:r w:rsidR="00230B77" w:rsidRPr="00156D08">
              <w:rPr>
                <w:rFonts w:ascii="HG丸ｺﾞｼｯｸM-PRO" w:eastAsia="HG丸ｺﾞｼｯｸM-PRO" w:hAnsi="ＭＳ ゴシック" w:hint="eastAsia"/>
                <w:sz w:val="22"/>
                <w:szCs w:val="21"/>
              </w:rPr>
              <w:t>欄</w:t>
            </w:r>
          </w:p>
        </w:tc>
      </w:tr>
      <w:tr w:rsidR="00B6442A" w:rsidRPr="00B30750" w14:paraId="7B03D16D" w14:textId="77777777" w:rsidTr="0095349A">
        <w:trPr>
          <w:trHeight w:val="454"/>
        </w:trPr>
        <w:tc>
          <w:tcPr>
            <w:tcW w:w="8755" w:type="dxa"/>
            <w:vAlign w:val="center"/>
          </w:tcPr>
          <w:p w14:paraId="49F59D31" w14:textId="77777777" w:rsidR="00B6442A" w:rsidRPr="000B75A1" w:rsidRDefault="00156D08" w:rsidP="000B75A1">
            <w:pPr>
              <w:spacing w:line="280" w:lineRule="exact"/>
              <w:rPr>
                <w:rFonts w:ascii="HG丸ｺﾞｼｯｸM-PRO" w:eastAsia="HG丸ｺﾞｼｯｸM-PRO" w:hAnsi="ＭＳ ゴシック" w:hint="eastAsia"/>
                <w:szCs w:val="21"/>
              </w:rPr>
            </w:pPr>
            <w:r w:rsidRPr="000B75A1">
              <w:rPr>
                <w:rFonts w:ascii="HG丸ｺﾞｼｯｸM-PRO" w:eastAsia="HG丸ｺﾞｼｯｸM-PRO" w:hAnsi="ＭＳ ゴシック" w:hint="eastAsia"/>
                <w:szCs w:val="21"/>
              </w:rPr>
              <w:t>実施内容</w:t>
            </w:r>
            <w:r w:rsidR="00B6442A" w:rsidRPr="000B75A1">
              <w:rPr>
                <w:rFonts w:ascii="HG丸ｺﾞｼｯｸM-PRO" w:eastAsia="HG丸ｺﾞｼｯｸM-PRO" w:hAnsi="ＭＳ ゴシック" w:hint="eastAsia"/>
                <w:szCs w:val="21"/>
              </w:rPr>
              <w:t>が助成対象としての要件を満たしている</w:t>
            </w:r>
            <w:r w:rsidRPr="000B75A1">
              <w:rPr>
                <w:rFonts w:ascii="HG丸ｺﾞｼｯｸM-PRO" w:eastAsia="HG丸ｺﾞｼｯｸM-PRO" w:hAnsi="ＭＳ ゴシック" w:hint="eastAsia"/>
                <w:szCs w:val="21"/>
              </w:rPr>
              <w:t>ことを確認しました。</w:t>
            </w:r>
          </w:p>
        </w:tc>
        <w:tc>
          <w:tcPr>
            <w:tcW w:w="1418" w:type="dxa"/>
            <w:vAlign w:val="center"/>
          </w:tcPr>
          <w:p w14:paraId="6E9C3E02" w14:textId="77777777" w:rsidR="00B6442A" w:rsidRPr="00156D08" w:rsidRDefault="00B6442A" w:rsidP="00BF05F6">
            <w:pPr>
              <w:rPr>
                <w:rFonts w:ascii="HG丸ｺﾞｼｯｸM-PRO" w:eastAsia="HG丸ｺﾞｼｯｸM-PRO" w:hAnsi="ＭＳ ゴシック" w:hint="eastAsia"/>
                <w:sz w:val="22"/>
                <w:szCs w:val="21"/>
              </w:rPr>
            </w:pPr>
          </w:p>
        </w:tc>
      </w:tr>
      <w:tr w:rsidR="00B6442A" w:rsidRPr="00B30750" w14:paraId="68874FF4" w14:textId="77777777" w:rsidTr="0095349A">
        <w:trPr>
          <w:trHeight w:val="419"/>
        </w:trPr>
        <w:tc>
          <w:tcPr>
            <w:tcW w:w="8755" w:type="dxa"/>
            <w:vAlign w:val="center"/>
          </w:tcPr>
          <w:p w14:paraId="5C8648CB" w14:textId="77777777" w:rsidR="00B6442A" w:rsidRPr="000B75A1" w:rsidRDefault="00CB3C43" w:rsidP="000B75A1">
            <w:pPr>
              <w:spacing w:line="280" w:lineRule="exact"/>
              <w:rPr>
                <w:rFonts w:ascii="HG丸ｺﾞｼｯｸM-PRO" w:eastAsia="HG丸ｺﾞｼｯｸM-PRO" w:hAnsi="ＭＳ ゴシック" w:hint="eastAsia"/>
                <w:szCs w:val="21"/>
              </w:rPr>
            </w:pPr>
            <w:r>
              <w:rPr>
                <w:rFonts w:ascii="HG丸ｺﾞｼｯｸM-PRO" w:eastAsia="HG丸ｺﾞｼｯｸM-PRO" w:hAnsi="ＭＳ ゴシック" w:hint="eastAsia"/>
                <w:szCs w:val="21"/>
              </w:rPr>
              <w:t>申請後に</w:t>
            </w:r>
            <w:r w:rsidR="00256C12">
              <w:rPr>
                <w:rFonts w:ascii="HG丸ｺﾞｼｯｸM-PRO" w:eastAsia="HG丸ｺﾞｼｯｸM-PRO" w:hAnsi="ＭＳ ゴシック" w:hint="eastAsia"/>
                <w:szCs w:val="21"/>
              </w:rPr>
              <w:t>、</w:t>
            </w:r>
            <w:r w:rsidR="004F7767">
              <w:rPr>
                <w:rFonts w:ascii="HG丸ｺﾞｼｯｸM-PRO" w:eastAsia="HG丸ｺﾞｼｯｸM-PRO" w:hAnsi="ＭＳ ゴシック" w:hint="eastAsia"/>
                <w:szCs w:val="21"/>
              </w:rPr>
              <w:t>工事内容に変更が生じる場合、あらかじめ</w:t>
            </w:r>
            <w:r w:rsidR="00C7500D" w:rsidRPr="00C7500D">
              <w:rPr>
                <w:rFonts w:ascii="HG丸ｺﾞｼｯｸM-PRO" w:eastAsia="HG丸ｺﾞｼｯｸM-PRO" w:hAnsi="ＭＳ ゴシック" w:hint="eastAsia"/>
                <w:szCs w:val="21"/>
              </w:rPr>
              <w:t>事業計画変更届</w:t>
            </w:r>
            <w:r>
              <w:rPr>
                <w:rFonts w:ascii="HG丸ｺﾞｼｯｸM-PRO" w:eastAsia="HG丸ｺﾞｼｯｸM-PRO" w:hAnsi="ＭＳ ゴシック" w:hint="eastAsia"/>
                <w:szCs w:val="21"/>
              </w:rPr>
              <w:t>を</w:t>
            </w:r>
            <w:r w:rsidR="00256C12">
              <w:rPr>
                <w:rFonts w:ascii="HG丸ｺﾞｼｯｸM-PRO" w:eastAsia="HG丸ｺﾞｼｯｸM-PRO" w:hAnsi="ＭＳ ゴシック" w:hint="eastAsia"/>
                <w:szCs w:val="21"/>
              </w:rPr>
              <w:t>区に</w:t>
            </w:r>
            <w:r w:rsidR="004F7767">
              <w:rPr>
                <w:rFonts w:ascii="HG丸ｺﾞｼｯｸM-PRO" w:eastAsia="HG丸ｺﾞｼｯｸM-PRO" w:hAnsi="ＭＳ ゴシック" w:hint="eastAsia"/>
                <w:szCs w:val="21"/>
              </w:rPr>
              <w:t>提出します。</w:t>
            </w:r>
          </w:p>
        </w:tc>
        <w:tc>
          <w:tcPr>
            <w:tcW w:w="1418" w:type="dxa"/>
            <w:vAlign w:val="center"/>
          </w:tcPr>
          <w:p w14:paraId="26A379E0" w14:textId="77777777" w:rsidR="00B6442A" w:rsidRPr="00156D08" w:rsidRDefault="00B6442A" w:rsidP="00BF05F6">
            <w:pPr>
              <w:rPr>
                <w:rFonts w:ascii="HG丸ｺﾞｼｯｸM-PRO" w:eastAsia="HG丸ｺﾞｼｯｸM-PRO" w:hAnsi="ＭＳ ゴシック" w:hint="eastAsia"/>
                <w:sz w:val="22"/>
                <w:szCs w:val="21"/>
              </w:rPr>
            </w:pPr>
          </w:p>
        </w:tc>
      </w:tr>
      <w:tr w:rsidR="00BF05F6" w:rsidRPr="00B30750" w14:paraId="39A218AD" w14:textId="77777777" w:rsidTr="0095349A">
        <w:trPr>
          <w:trHeight w:val="693"/>
        </w:trPr>
        <w:tc>
          <w:tcPr>
            <w:tcW w:w="8755" w:type="dxa"/>
            <w:vAlign w:val="center"/>
          </w:tcPr>
          <w:p w14:paraId="2A132BB8" w14:textId="77777777" w:rsidR="00BF05F6" w:rsidRPr="000B75A1" w:rsidRDefault="00BF05F6" w:rsidP="000B75A1">
            <w:pPr>
              <w:spacing w:line="280" w:lineRule="exact"/>
              <w:rPr>
                <w:rFonts w:ascii="HG丸ｺﾞｼｯｸM-PRO" w:eastAsia="HG丸ｺﾞｼｯｸM-PRO" w:hAnsi="ＭＳ ゴシック" w:hint="eastAsia"/>
                <w:szCs w:val="21"/>
              </w:rPr>
            </w:pPr>
            <w:r w:rsidRPr="000B75A1">
              <w:rPr>
                <w:rFonts w:ascii="HG丸ｺﾞｼｯｸM-PRO" w:eastAsia="HG丸ｺﾞｼｯｸM-PRO" w:hAnsi="ＭＳ ゴシック" w:hint="eastAsia"/>
                <w:szCs w:val="21"/>
              </w:rPr>
              <w:t>助成によ</w:t>
            </w:r>
            <w:r w:rsidR="004F7767">
              <w:rPr>
                <w:rFonts w:ascii="HG丸ｺﾞｼｯｸM-PRO" w:eastAsia="HG丸ｺﾞｼｯｸM-PRO" w:hAnsi="ＭＳ ゴシック" w:hint="eastAsia"/>
                <w:szCs w:val="21"/>
              </w:rPr>
              <w:t>って設置された設備は、設置から５年間適切な維持管理をします。期間内に撤去した場合は、助成金を返還します</w:t>
            </w:r>
            <w:r w:rsidRPr="000B75A1">
              <w:rPr>
                <w:rFonts w:ascii="HG丸ｺﾞｼｯｸM-PRO" w:eastAsia="HG丸ｺﾞｼｯｸM-PRO" w:hAnsi="ＭＳ ゴシック" w:hint="eastAsia"/>
                <w:szCs w:val="21"/>
              </w:rPr>
              <w:t>。</w:t>
            </w:r>
          </w:p>
        </w:tc>
        <w:tc>
          <w:tcPr>
            <w:tcW w:w="1418" w:type="dxa"/>
            <w:vAlign w:val="center"/>
          </w:tcPr>
          <w:p w14:paraId="3C80F0C9" w14:textId="77777777" w:rsidR="00BF05F6" w:rsidRPr="00156D08" w:rsidRDefault="00BF05F6" w:rsidP="00BF05F6">
            <w:pPr>
              <w:rPr>
                <w:rFonts w:ascii="HG丸ｺﾞｼｯｸM-PRO" w:eastAsia="HG丸ｺﾞｼｯｸM-PRO" w:hAnsi="ＭＳ ゴシック" w:hint="eastAsia"/>
                <w:sz w:val="22"/>
                <w:szCs w:val="21"/>
              </w:rPr>
            </w:pPr>
          </w:p>
        </w:tc>
      </w:tr>
      <w:tr w:rsidR="00BF05F6" w:rsidRPr="00B30750" w14:paraId="5B343C19" w14:textId="77777777" w:rsidTr="0095349A">
        <w:trPr>
          <w:trHeight w:val="704"/>
        </w:trPr>
        <w:tc>
          <w:tcPr>
            <w:tcW w:w="8755" w:type="dxa"/>
            <w:vAlign w:val="center"/>
          </w:tcPr>
          <w:p w14:paraId="1A996D88" w14:textId="77777777" w:rsidR="00BF05F6" w:rsidRPr="000B75A1" w:rsidRDefault="00BF05F6" w:rsidP="000B75A1">
            <w:pPr>
              <w:spacing w:line="280" w:lineRule="exact"/>
              <w:rPr>
                <w:rFonts w:ascii="HG丸ｺﾞｼｯｸM-PRO" w:eastAsia="HG丸ｺﾞｼｯｸM-PRO" w:hAnsi="ＭＳ ゴシック" w:hint="eastAsia"/>
                <w:szCs w:val="21"/>
              </w:rPr>
            </w:pPr>
            <w:r w:rsidRPr="000B75A1">
              <w:rPr>
                <w:rFonts w:ascii="HG丸ｺﾞｼｯｸM-PRO" w:eastAsia="HG丸ｺﾞｼｯｸM-PRO" w:hAnsi="ＭＳ ゴシック" w:hint="eastAsia"/>
                <w:szCs w:val="21"/>
              </w:rPr>
              <w:t>助成を受けた後、現況報告書</w:t>
            </w:r>
            <w:r w:rsidR="00A90BBD" w:rsidRPr="000B75A1">
              <w:rPr>
                <w:rFonts w:ascii="HG丸ｺﾞｼｯｸM-PRO" w:eastAsia="HG丸ｺﾞｼｯｸM-PRO" w:hAnsi="ＭＳ ゴシック" w:hint="eastAsia"/>
                <w:szCs w:val="21"/>
              </w:rPr>
              <w:t>の提出をお願いする場合があります。</w:t>
            </w:r>
            <w:r w:rsidR="004F7767">
              <w:rPr>
                <w:rFonts w:ascii="HG丸ｺﾞｼｯｸM-PRO" w:eastAsia="HG丸ｺﾞｼｯｸM-PRO" w:hAnsi="ＭＳ ゴシック" w:hint="eastAsia"/>
                <w:szCs w:val="21"/>
              </w:rPr>
              <w:t>区から依頼があった場合、</w:t>
            </w:r>
            <w:r w:rsidR="00156D08" w:rsidRPr="000B75A1">
              <w:rPr>
                <w:rFonts w:ascii="HG丸ｺﾞｼｯｸM-PRO" w:eastAsia="HG丸ｺﾞｼｯｸM-PRO" w:hAnsi="ＭＳ ゴシック" w:hint="eastAsia"/>
                <w:szCs w:val="21"/>
              </w:rPr>
              <w:t>電気・ガス等</w:t>
            </w:r>
            <w:r w:rsidRPr="000B75A1">
              <w:rPr>
                <w:rFonts w:ascii="HG丸ｺﾞｼｯｸM-PRO" w:eastAsia="HG丸ｺﾞｼｯｸM-PRO" w:hAnsi="ＭＳ ゴシック" w:hint="eastAsia"/>
                <w:szCs w:val="21"/>
              </w:rPr>
              <w:t>のエ</w:t>
            </w:r>
            <w:r w:rsidR="004F7767">
              <w:rPr>
                <w:rFonts w:ascii="HG丸ｺﾞｼｯｸM-PRO" w:eastAsia="HG丸ｺﾞｼｯｸM-PRO" w:hAnsi="ＭＳ ゴシック" w:hint="eastAsia"/>
                <w:szCs w:val="21"/>
              </w:rPr>
              <w:t>ネルギー使用量や、写真による施設の現状を区に報告します</w:t>
            </w:r>
            <w:r w:rsidRPr="000B75A1">
              <w:rPr>
                <w:rFonts w:ascii="HG丸ｺﾞｼｯｸM-PRO" w:eastAsia="HG丸ｺﾞｼｯｸM-PRO" w:hAnsi="ＭＳ ゴシック" w:hint="eastAsia"/>
                <w:szCs w:val="21"/>
              </w:rPr>
              <w:t>。</w:t>
            </w:r>
          </w:p>
        </w:tc>
        <w:tc>
          <w:tcPr>
            <w:tcW w:w="1418" w:type="dxa"/>
            <w:vAlign w:val="center"/>
          </w:tcPr>
          <w:p w14:paraId="0B0BB53B" w14:textId="77777777" w:rsidR="00BF05F6" w:rsidRPr="00156D08" w:rsidRDefault="00BF05F6" w:rsidP="00BF05F6">
            <w:pPr>
              <w:rPr>
                <w:rFonts w:ascii="HG丸ｺﾞｼｯｸM-PRO" w:eastAsia="HG丸ｺﾞｼｯｸM-PRO" w:hAnsi="ＭＳ ゴシック" w:hint="eastAsia"/>
                <w:sz w:val="22"/>
                <w:szCs w:val="21"/>
              </w:rPr>
            </w:pPr>
          </w:p>
        </w:tc>
      </w:tr>
      <w:tr w:rsidR="00200182" w:rsidRPr="00B30750" w14:paraId="2627063C" w14:textId="77777777" w:rsidTr="0095349A">
        <w:trPr>
          <w:trHeight w:val="704"/>
        </w:trPr>
        <w:tc>
          <w:tcPr>
            <w:tcW w:w="8755" w:type="dxa"/>
            <w:vAlign w:val="center"/>
          </w:tcPr>
          <w:p w14:paraId="7DF2769A" w14:textId="77777777" w:rsidR="00200182" w:rsidRPr="00200182" w:rsidRDefault="00200182" w:rsidP="00200182">
            <w:pPr>
              <w:spacing w:line="280" w:lineRule="exact"/>
              <w:rPr>
                <w:rFonts w:ascii="HG丸ｺﾞｼｯｸM-PRO" w:eastAsia="HG丸ｺﾞｼｯｸM-PRO" w:hAnsi="ＭＳ ゴシック" w:hint="eastAsia"/>
                <w:szCs w:val="21"/>
              </w:rPr>
            </w:pPr>
            <w:r w:rsidRPr="00200182">
              <w:rPr>
                <w:rFonts w:ascii="HG丸ｺﾞｼｯｸM-PRO" w:eastAsia="HG丸ｺﾞｼｯｸM-PRO" w:hAnsi="ＭＳ ゴシック" w:hint="eastAsia"/>
                <w:szCs w:val="21"/>
              </w:rPr>
              <w:t>区がちよエコ宣言の登録状況を確認することについて、承諾します。</w:t>
            </w:r>
          </w:p>
          <w:p w14:paraId="59BCE4E2" w14:textId="77777777" w:rsidR="00200182" w:rsidRDefault="00200182" w:rsidP="00200182">
            <w:pPr>
              <w:spacing w:line="280" w:lineRule="exact"/>
              <w:ind w:firstLineChars="100" w:firstLine="210"/>
              <w:rPr>
                <w:rFonts w:ascii="HG丸ｺﾞｼｯｸM-PRO" w:eastAsia="HG丸ｺﾞｼｯｸM-PRO" w:hAnsi="ＭＳ ゴシック"/>
                <w:szCs w:val="21"/>
              </w:rPr>
            </w:pPr>
            <w:r w:rsidRPr="00200182">
              <w:rPr>
                <w:rFonts w:ascii="HG丸ｺﾞｼｯｸM-PRO" w:eastAsia="HG丸ｺﾞｼｯｸM-PRO" w:hAnsi="ＭＳ ゴシック" w:hint="eastAsia"/>
                <w:szCs w:val="21"/>
              </w:rPr>
              <w:t>申請者が個人の場合は</w:t>
            </w:r>
            <w:r>
              <w:rPr>
                <w:rFonts w:ascii="HG丸ｺﾞｼｯｸM-PRO" w:eastAsia="HG丸ｺﾞｼｯｸM-PRO" w:hAnsi="ＭＳ ゴシック" w:hint="eastAsia"/>
                <w:szCs w:val="21"/>
              </w:rPr>
              <w:t>、</w:t>
            </w:r>
            <w:r w:rsidRPr="00200182">
              <w:rPr>
                <w:rFonts w:ascii="HG丸ｺﾞｼｯｸM-PRO" w:eastAsia="HG丸ｺﾞｼｯｸM-PRO" w:hAnsi="ＭＳ ゴシック" w:hint="eastAsia"/>
                <w:szCs w:val="21"/>
              </w:rPr>
              <w:t>生年月日を記載してください。（</w:t>
            </w:r>
            <w:r>
              <w:rPr>
                <w:rFonts w:ascii="HG丸ｺﾞｼｯｸM-PRO" w:eastAsia="HG丸ｺﾞｼｯｸM-PRO" w:hAnsi="ＭＳ ゴシック" w:hint="eastAsia"/>
                <w:szCs w:val="21"/>
              </w:rPr>
              <w:t>西暦</w:t>
            </w:r>
            <w:r w:rsidRPr="00200182">
              <w:rPr>
                <w:rFonts w:ascii="HG丸ｺﾞｼｯｸM-PRO" w:eastAsia="HG丸ｺﾞｼｯｸM-PRO" w:hAnsi="ＭＳ ゴシック" w:hint="eastAsia"/>
                <w:szCs w:val="21"/>
              </w:rPr>
              <w:t xml:space="preserve">　　　年　　月　　日）</w:t>
            </w:r>
          </w:p>
          <w:p w14:paraId="3EA5A484" w14:textId="77777777" w:rsidR="00200182" w:rsidRPr="00200182" w:rsidRDefault="00200182" w:rsidP="00200182">
            <w:pPr>
              <w:spacing w:line="280" w:lineRule="exact"/>
              <w:ind w:firstLineChars="1800" w:firstLine="3780"/>
              <w:rPr>
                <w:rFonts w:ascii="HG丸ｺﾞｼｯｸM-PRO" w:eastAsia="HG丸ｺﾞｼｯｸM-PRO" w:hAnsi="ＭＳ ゴシック" w:hint="eastAsia"/>
                <w:szCs w:val="21"/>
              </w:rPr>
            </w:pPr>
            <w:r w:rsidRPr="00200182">
              <w:rPr>
                <w:rFonts w:ascii="HG丸ｺﾞｼｯｸM-PRO" w:eastAsia="HG丸ｺﾞｼｯｸM-PRO" w:hAnsi="ＭＳ ゴシック" w:hint="eastAsia"/>
                <w:szCs w:val="21"/>
              </w:rPr>
              <w:t>※区が登録者リストと照合する際に使用します</w:t>
            </w:r>
          </w:p>
        </w:tc>
        <w:tc>
          <w:tcPr>
            <w:tcW w:w="1418" w:type="dxa"/>
            <w:vAlign w:val="center"/>
          </w:tcPr>
          <w:p w14:paraId="73A543CD" w14:textId="77777777" w:rsidR="00200182" w:rsidRPr="00156D08" w:rsidRDefault="00200182" w:rsidP="00BF05F6">
            <w:pPr>
              <w:rPr>
                <w:rFonts w:ascii="HG丸ｺﾞｼｯｸM-PRO" w:eastAsia="HG丸ｺﾞｼｯｸM-PRO" w:hAnsi="ＭＳ ゴシック" w:hint="eastAsia"/>
                <w:sz w:val="22"/>
                <w:szCs w:val="21"/>
              </w:rPr>
            </w:pPr>
          </w:p>
        </w:tc>
      </w:tr>
      <w:tr w:rsidR="00156D08" w:rsidRPr="001D6266" w14:paraId="6D80565A" w14:textId="77777777" w:rsidTr="00200182">
        <w:trPr>
          <w:trHeight w:val="624"/>
        </w:trPr>
        <w:tc>
          <w:tcPr>
            <w:tcW w:w="10173" w:type="dxa"/>
            <w:gridSpan w:val="2"/>
            <w:tcBorders>
              <w:top w:val="nil"/>
              <w:left w:val="nil"/>
              <w:bottom w:val="single" w:sz="4" w:space="0" w:color="auto"/>
              <w:right w:val="nil"/>
            </w:tcBorders>
            <w:vAlign w:val="bottom"/>
          </w:tcPr>
          <w:p w14:paraId="422701E4" w14:textId="77777777" w:rsidR="00156D08" w:rsidRPr="00200182" w:rsidRDefault="00156D08" w:rsidP="00156D08">
            <w:pPr>
              <w:rPr>
                <w:rFonts w:ascii="メイリオ" w:eastAsia="メイリオ" w:hAnsi="メイリオ" w:cs="メイリオ" w:hint="eastAsia"/>
                <w:b/>
                <w:sz w:val="24"/>
              </w:rPr>
            </w:pPr>
            <w:r w:rsidRPr="00200182">
              <w:rPr>
                <w:rFonts w:ascii="メイリオ" w:eastAsia="メイリオ" w:hAnsi="メイリオ" w:cs="メイリオ" w:hint="eastAsia"/>
                <w:b/>
                <w:sz w:val="24"/>
              </w:rPr>
              <w:t>○緑化について</w:t>
            </w:r>
            <w:r w:rsidR="002A2EA8" w:rsidRPr="00200182">
              <w:rPr>
                <w:rFonts w:ascii="メイリオ" w:eastAsia="メイリオ" w:hAnsi="メイリオ" w:cs="メイリオ" w:hint="eastAsia"/>
                <w:b/>
                <w:sz w:val="24"/>
              </w:rPr>
              <w:t>（</w:t>
            </w:r>
            <w:r w:rsidR="00E9667E" w:rsidRPr="00200182">
              <w:rPr>
                <w:rFonts w:ascii="メイリオ" w:eastAsia="メイリオ" w:hAnsi="メイリオ" w:cs="メイリオ" w:hint="eastAsia"/>
                <w:b/>
                <w:sz w:val="24"/>
              </w:rPr>
              <w:t>菜園・</w:t>
            </w:r>
            <w:r w:rsidR="002A2EA8" w:rsidRPr="00200182">
              <w:rPr>
                <w:rFonts w:ascii="メイリオ" w:eastAsia="メイリオ" w:hAnsi="メイリオ" w:cs="メイリオ" w:hint="eastAsia"/>
                <w:b/>
                <w:sz w:val="24"/>
              </w:rPr>
              <w:t>レインガーデン含む）</w:t>
            </w:r>
          </w:p>
        </w:tc>
      </w:tr>
      <w:tr w:rsidR="00156D08" w:rsidRPr="00B30750" w14:paraId="57ED4D44" w14:textId="77777777" w:rsidTr="0095349A">
        <w:trPr>
          <w:trHeight w:val="424"/>
        </w:trPr>
        <w:tc>
          <w:tcPr>
            <w:tcW w:w="8755" w:type="dxa"/>
            <w:vAlign w:val="center"/>
          </w:tcPr>
          <w:p w14:paraId="6F7DA252" w14:textId="77777777" w:rsidR="00156D08" w:rsidRPr="000B75A1" w:rsidRDefault="00156D08" w:rsidP="00156D08">
            <w:pPr>
              <w:rPr>
                <w:rFonts w:ascii="HG丸ｺﾞｼｯｸM-PRO" w:eastAsia="HG丸ｺﾞｼｯｸM-PRO" w:hAnsi="ＭＳ ゴシック" w:hint="eastAsia"/>
                <w:szCs w:val="21"/>
              </w:rPr>
            </w:pPr>
            <w:r w:rsidRPr="000B75A1">
              <w:rPr>
                <w:rFonts w:ascii="HG丸ｺﾞｼｯｸM-PRO" w:eastAsia="HG丸ｺﾞｼｯｸM-PRO" w:hAnsi="ＭＳ ゴシック" w:hint="eastAsia"/>
                <w:szCs w:val="21"/>
              </w:rPr>
              <w:t>建物の耐荷重や風圧に対する安全性を確認しました。</w:t>
            </w:r>
          </w:p>
        </w:tc>
        <w:tc>
          <w:tcPr>
            <w:tcW w:w="1418" w:type="dxa"/>
            <w:vAlign w:val="center"/>
          </w:tcPr>
          <w:p w14:paraId="41C905B8" w14:textId="77777777" w:rsidR="00156D08" w:rsidRPr="00156D08" w:rsidRDefault="00156D08" w:rsidP="00156D08">
            <w:pPr>
              <w:rPr>
                <w:rFonts w:ascii="HG丸ｺﾞｼｯｸM-PRO" w:eastAsia="HG丸ｺﾞｼｯｸM-PRO" w:hAnsi="ＭＳ ゴシック" w:hint="eastAsia"/>
                <w:sz w:val="22"/>
                <w:szCs w:val="21"/>
              </w:rPr>
            </w:pPr>
          </w:p>
        </w:tc>
      </w:tr>
      <w:tr w:rsidR="00156D08" w:rsidRPr="00B30750" w14:paraId="1F3E5232" w14:textId="77777777" w:rsidTr="0095349A">
        <w:trPr>
          <w:trHeight w:val="416"/>
        </w:trPr>
        <w:tc>
          <w:tcPr>
            <w:tcW w:w="8755" w:type="dxa"/>
            <w:vAlign w:val="center"/>
          </w:tcPr>
          <w:p w14:paraId="45BA1959" w14:textId="77777777" w:rsidR="00156D08" w:rsidRPr="000B75A1" w:rsidRDefault="00156D08" w:rsidP="00156D08">
            <w:pPr>
              <w:rPr>
                <w:rFonts w:ascii="HG丸ｺﾞｼｯｸM-PRO" w:eastAsia="HG丸ｺﾞｼｯｸM-PRO" w:hAnsi="ＭＳ ゴシック" w:hint="eastAsia"/>
                <w:szCs w:val="21"/>
              </w:rPr>
            </w:pPr>
            <w:r w:rsidRPr="000B75A1">
              <w:rPr>
                <w:rFonts w:ascii="HG丸ｺﾞｼｯｸM-PRO" w:eastAsia="HG丸ｺﾞｼｯｸM-PRO" w:hAnsi="ＭＳ ゴシック" w:hint="eastAsia"/>
                <w:szCs w:val="21"/>
              </w:rPr>
              <w:t>屋上の防水性能は潅水に耐えられることを確認しました。</w:t>
            </w:r>
          </w:p>
        </w:tc>
        <w:tc>
          <w:tcPr>
            <w:tcW w:w="1418" w:type="dxa"/>
            <w:vAlign w:val="center"/>
          </w:tcPr>
          <w:p w14:paraId="0F6B378A" w14:textId="77777777" w:rsidR="00156D08" w:rsidRPr="00156D08" w:rsidRDefault="00156D08" w:rsidP="00156D08">
            <w:pPr>
              <w:rPr>
                <w:rFonts w:ascii="HG丸ｺﾞｼｯｸM-PRO" w:eastAsia="HG丸ｺﾞｼｯｸM-PRO" w:hAnsi="ＭＳ ゴシック" w:hint="eastAsia"/>
                <w:sz w:val="22"/>
                <w:szCs w:val="21"/>
              </w:rPr>
            </w:pPr>
          </w:p>
        </w:tc>
      </w:tr>
      <w:tr w:rsidR="00156D08" w:rsidRPr="00B30750" w14:paraId="04E35E77" w14:textId="77777777" w:rsidTr="0095349A">
        <w:trPr>
          <w:trHeight w:val="422"/>
        </w:trPr>
        <w:tc>
          <w:tcPr>
            <w:tcW w:w="8755" w:type="dxa"/>
            <w:vAlign w:val="center"/>
          </w:tcPr>
          <w:p w14:paraId="34E41052" w14:textId="77777777" w:rsidR="00156D08" w:rsidRPr="000B75A1" w:rsidRDefault="00156D08" w:rsidP="00156D08">
            <w:pPr>
              <w:rPr>
                <w:rFonts w:ascii="HG丸ｺﾞｼｯｸM-PRO" w:eastAsia="HG丸ｺﾞｼｯｸM-PRO" w:hAnsi="ＭＳ ゴシック" w:hint="eastAsia"/>
                <w:szCs w:val="21"/>
              </w:rPr>
            </w:pPr>
            <w:r w:rsidRPr="000B75A1">
              <w:rPr>
                <w:rFonts w:ascii="HG丸ｺﾞｼｯｸM-PRO" w:eastAsia="HG丸ｺﾞｼｯｸM-PRO" w:hAnsi="ＭＳ ゴシック" w:hint="eastAsia"/>
                <w:szCs w:val="21"/>
              </w:rPr>
              <w:t>屋上の防水は、耐根仕様になっていることを確認しました。</w:t>
            </w:r>
          </w:p>
        </w:tc>
        <w:tc>
          <w:tcPr>
            <w:tcW w:w="1418" w:type="dxa"/>
            <w:vAlign w:val="center"/>
          </w:tcPr>
          <w:p w14:paraId="2C52F08F" w14:textId="77777777" w:rsidR="00156D08" w:rsidRPr="00156D08" w:rsidRDefault="00156D08" w:rsidP="00156D08">
            <w:pPr>
              <w:rPr>
                <w:rFonts w:ascii="HG丸ｺﾞｼｯｸM-PRO" w:eastAsia="HG丸ｺﾞｼｯｸM-PRO" w:hAnsi="ＭＳ ゴシック" w:hint="eastAsia"/>
                <w:sz w:val="22"/>
                <w:szCs w:val="21"/>
              </w:rPr>
            </w:pPr>
          </w:p>
        </w:tc>
      </w:tr>
      <w:tr w:rsidR="00411D7E" w:rsidRPr="00B30750" w14:paraId="7CF07E02" w14:textId="77777777" w:rsidTr="00135AA3">
        <w:trPr>
          <w:trHeight w:val="422"/>
        </w:trPr>
        <w:tc>
          <w:tcPr>
            <w:tcW w:w="8755" w:type="dxa"/>
            <w:vAlign w:val="center"/>
          </w:tcPr>
          <w:p w14:paraId="21ABBDC5" w14:textId="77777777" w:rsidR="00411D7E" w:rsidRPr="000B75A1" w:rsidRDefault="00411D7E" w:rsidP="00411D7E">
            <w:pPr>
              <w:rPr>
                <w:rFonts w:ascii="HG丸ｺﾞｼｯｸM-PRO" w:eastAsia="HG丸ｺﾞｼｯｸM-PRO" w:hAnsi="ＭＳ ゴシック" w:hint="eastAsia"/>
                <w:szCs w:val="21"/>
              </w:rPr>
            </w:pPr>
            <w:r>
              <w:rPr>
                <w:rFonts w:ascii="HG丸ｺﾞｼｯｸM-PRO" w:eastAsia="HG丸ｺﾞｼｯｸM-PRO" w:hAnsi="ＭＳ ゴシック" w:hint="eastAsia"/>
                <w:szCs w:val="21"/>
              </w:rPr>
              <w:t>（レインガーデン）</w:t>
            </w:r>
            <w:r w:rsidRPr="000B75A1">
              <w:rPr>
                <w:rFonts w:ascii="HG丸ｺﾞｼｯｸM-PRO" w:eastAsia="HG丸ｺﾞｼｯｸM-PRO" w:hAnsi="ＭＳ ゴシック" w:hint="eastAsia"/>
                <w:szCs w:val="21"/>
              </w:rPr>
              <w:t>土や植物が飛散しないよう密植し、また飛散しやすい小砂利などを使わない計画であることを確認しました。</w:t>
            </w:r>
            <w:r>
              <w:rPr>
                <w:rFonts w:ascii="HG丸ｺﾞｼｯｸM-PRO" w:eastAsia="HG丸ｺﾞｼｯｸM-PRO" w:hAnsi="ＭＳ ゴシック" w:hint="eastAsia"/>
                <w:szCs w:val="21"/>
              </w:rPr>
              <w:t>また、砕石の深さも確認しました。</w:t>
            </w:r>
          </w:p>
        </w:tc>
        <w:tc>
          <w:tcPr>
            <w:tcW w:w="1418" w:type="dxa"/>
            <w:vAlign w:val="center"/>
          </w:tcPr>
          <w:p w14:paraId="549BED6E" w14:textId="77777777" w:rsidR="00411D7E" w:rsidRPr="00156D08" w:rsidRDefault="00411D7E" w:rsidP="00411D7E">
            <w:pPr>
              <w:rPr>
                <w:rFonts w:ascii="HG丸ｺﾞｼｯｸM-PRO" w:eastAsia="HG丸ｺﾞｼｯｸM-PRO" w:hAnsi="ＭＳ ゴシック" w:hint="eastAsia"/>
                <w:sz w:val="22"/>
                <w:szCs w:val="21"/>
              </w:rPr>
            </w:pPr>
          </w:p>
        </w:tc>
      </w:tr>
      <w:tr w:rsidR="00411D7E" w:rsidRPr="00B30750" w14:paraId="29ED06A3" w14:textId="77777777" w:rsidTr="00135AA3">
        <w:trPr>
          <w:trHeight w:val="422"/>
        </w:trPr>
        <w:tc>
          <w:tcPr>
            <w:tcW w:w="8755" w:type="dxa"/>
            <w:vAlign w:val="center"/>
          </w:tcPr>
          <w:p w14:paraId="311F05E5" w14:textId="77777777" w:rsidR="00411D7E" w:rsidRPr="000B75A1" w:rsidRDefault="00411D7E" w:rsidP="00411D7E">
            <w:pPr>
              <w:rPr>
                <w:rFonts w:ascii="HG丸ｺﾞｼｯｸM-PRO" w:eastAsia="HG丸ｺﾞｼｯｸM-PRO" w:hAnsi="ＭＳ ゴシック" w:hint="eastAsia"/>
                <w:szCs w:val="21"/>
              </w:rPr>
            </w:pPr>
            <w:r>
              <w:rPr>
                <w:rFonts w:ascii="HG丸ｺﾞｼｯｸM-PRO" w:eastAsia="HG丸ｺﾞｼｯｸM-PRO" w:hAnsi="ＭＳ ゴシック" w:hint="eastAsia"/>
                <w:szCs w:val="21"/>
              </w:rPr>
              <w:t>（菜園）夏季</w:t>
            </w:r>
            <w:r w:rsidR="005D2943">
              <w:rPr>
                <w:rFonts w:ascii="HG丸ｺﾞｼｯｸM-PRO" w:eastAsia="HG丸ｺﾞｼｯｸM-PRO" w:hAnsi="ＭＳ ゴシック" w:hint="eastAsia"/>
                <w:szCs w:val="21"/>
              </w:rPr>
              <w:t>（７～９月）</w:t>
            </w:r>
            <w:r>
              <w:rPr>
                <w:rFonts w:ascii="HG丸ｺﾞｼｯｸM-PRO" w:eastAsia="HG丸ｺﾞｼｯｸM-PRO" w:hAnsi="ＭＳ ゴシック" w:hint="eastAsia"/>
                <w:szCs w:val="21"/>
              </w:rPr>
              <w:t>に植栽のある野菜等であ</w:t>
            </w:r>
            <w:r w:rsidR="0095730A">
              <w:rPr>
                <w:rFonts w:ascii="HG丸ｺﾞｼｯｸM-PRO" w:eastAsia="HG丸ｺﾞｼｯｸM-PRO" w:hAnsi="ＭＳ ゴシック" w:hint="eastAsia"/>
                <w:szCs w:val="21"/>
              </w:rPr>
              <w:t>り、販売（販売促進活動を含む）を目的とした成果物を除くことを確認しました。</w:t>
            </w:r>
          </w:p>
        </w:tc>
        <w:tc>
          <w:tcPr>
            <w:tcW w:w="1418" w:type="dxa"/>
            <w:vAlign w:val="center"/>
          </w:tcPr>
          <w:p w14:paraId="0E31DCB7" w14:textId="77777777" w:rsidR="00411D7E" w:rsidRPr="00156D08" w:rsidRDefault="00411D7E" w:rsidP="00411D7E">
            <w:pPr>
              <w:rPr>
                <w:rFonts w:ascii="HG丸ｺﾞｼｯｸM-PRO" w:eastAsia="HG丸ｺﾞｼｯｸM-PRO" w:hAnsi="ＭＳ ゴシック" w:hint="eastAsia"/>
                <w:sz w:val="22"/>
                <w:szCs w:val="21"/>
              </w:rPr>
            </w:pPr>
          </w:p>
        </w:tc>
      </w:tr>
      <w:tr w:rsidR="00200182" w:rsidRPr="00B30750" w14:paraId="45EAA0FD" w14:textId="77777777" w:rsidTr="00135AA3">
        <w:trPr>
          <w:trHeight w:val="422"/>
        </w:trPr>
        <w:tc>
          <w:tcPr>
            <w:tcW w:w="8755" w:type="dxa"/>
            <w:vAlign w:val="center"/>
          </w:tcPr>
          <w:p w14:paraId="052470DD" w14:textId="77777777" w:rsidR="00200182" w:rsidRDefault="00200182" w:rsidP="00411D7E">
            <w:pPr>
              <w:rPr>
                <w:rFonts w:ascii="HG丸ｺﾞｼｯｸM-PRO" w:eastAsia="HG丸ｺﾞｼｯｸM-PRO" w:hAnsi="ＭＳ ゴシック" w:hint="eastAsia"/>
                <w:szCs w:val="21"/>
              </w:rPr>
            </w:pPr>
            <w:r>
              <w:rPr>
                <w:rFonts w:ascii="HG丸ｺﾞｼｯｸM-PRO" w:eastAsia="HG丸ｺﾞｼｯｸM-PRO" w:hAnsi="ＭＳ ゴシック" w:hint="eastAsia"/>
                <w:szCs w:val="21"/>
              </w:rPr>
              <w:t>（菜園）運用を開始した1年間については、事業実施状況を区に報告します。</w:t>
            </w:r>
          </w:p>
        </w:tc>
        <w:tc>
          <w:tcPr>
            <w:tcW w:w="1418" w:type="dxa"/>
            <w:vAlign w:val="center"/>
          </w:tcPr>
          <w:p w14:paraId="620A7300" w14:textId="77777777" w:rsidR="00200182" w:rsidRPr="00156D08" w:rsidRDefault="00200182" w:rsidP="00411D7E">
            <w:pPr>
              <w:rPr>
                <w:rFonts w:ascii="HG丸ｺﾞｼｯｸM-PRO" w:eastAsia="HG丸ｺﾞｼｯｸM-PRO" w:hAnsi="ＭＳ ゴシック" w:hint="eastAsia"/>
                <w:sz w:val="22"/>
                <w:szCs w:val="21"/>
              </w:rPr>
            </w:pPr>
          </w:p>
        </w:tc>
      </w:tr>
      <w:tr w:rsidR="00411D7E" w:rsidRPr="00B30750" w14:paraId="2D37F835" w14:textId="77777777" w:rsidTr="00135AA3">
        <w:trPr>
          <w:trHeight w:val="422"/>
        </w:trPr>
        <w:tc>
          <w:tcPr>
            <w:tcW w:w="8755" w:type="dxa"/>
            <w:vAlign w:val="center"/>
          </w:tcPr>
          <w:p w14:paraId="552EE985" w14:textId="77777777" w:rsidR="00411D7E" w:rsidRPr="000B75A1" w:rsidRDefault="00411D7E" w:rsidP="00411D7E">
            <w:pPr>
              <w:rPr>
                <w:rFonts w:ascii="HG丸ｺﾞｼｯｸM-PRO" w:eastAsia="HG丸ｺﾞｼｯｸM-PRO" w:hAnsi="ＭＳ ゴシック" w:hint="eastAsia"/>
                <w:szCs w:val="21"/>
              </w:rPr>
            </w:pPr>
            <w:r w:rsidRPr="000B75A1">
              <w:rPr>
                <w:rFonts w:ascii="HG丸ｺﾞｼｯｸM-PRO" w:eastAsia="HG丸ｺﾞｼｯｸM-PRO" w:hAnsi="ＭＳ ゴシック" w:hint="eastAsia"/>
                <w:szCs w:val="21"/>
              </w:rPr>
              <w:t>（壁面緑化）根が壁面を侵食しないツル植物であることを確認しました。</w:t>
            </w:r>
          </w:p>
        </w:tc>
        <w:tc>
          <w:tcPr>
            <w:tcW w:w="1418" w:type="dxa"/>
            <w:vAlign w:val="center"/>
          </w:tcPr>
          <w:p w14:paraId="03C16478" w14:textId="77777777" w:rsidR="00411D7E" w:rsidRPr="00156D08" w:rsidRDefault="00411D7E" w:rsidP="00411D7E">
            <w:pPr>
              <w:rPr>
                <w:rFonts w:ascii="HG丸ｺﾞｼｯｸM-PRO" w:eastAsia="HG丸ｺﾞｼｯｸM-PRO" w:hAnsi="ＭＳ ゴシック" w:hint="eastAsia"/>
                <w:sz w:val="22"/>
                <w:szCs w:val="21"/>
              </w:rPr>
            </w:pPr>
          </w:p>
        </w:tc>
      </w:tr>
      <w:tr w:rsidR="00BF05F6" w:rsidRPr="001D6266" w14:paraId="5F9F45DC" w14:textId="77777777" w:rsidTr="00200182">
        <w:trPr>
          <w:trHeight w:val="624"/>
        </w:trPr>
        <w:tc>
          <w:tcPr>
            <w:tcW w:w="10173" w:type="dxa"/>
            <w:gridSpan w:val="2"/>
            <w:tcBorders>
              <w:top w:val="nil"/>
              <w:left w:val="nil"/>
              <w:bottom w:val="single" w:sz="4" w:space="0" w:color="auto"/>
              <w:right w:val="nil"/>
            </w:tcBorders>
            <w:vAlign w:val="bottom"/>
          </w:tcPr>
          <w:p w14:paraId="5739CDF6" w14:textId="77777777" w:rsidR="00BF05F6" w:rsidRPr="00200182" w:rsidRDefault="00A90BBD" w:rsidP="007F0DC6">
            <w:pPr>
              <w:rPr>
                <w:rFonts w:ascii="メイリオ" w:eastAsia="メイリオ" w:hAnsi="メイリオ" w:cs="メイリオ" w:hint="eastAsia"/>
                <w:b/>
                <w:sz w:val="24"/>
              </w:rPr>
            </w:pPr>
            <w:r w:rsidRPr="00200182">
              <w:rPr>
                <w:rFonts w:ascii="メイリオ" w:eastAsia="メイリオ" w:hAnsi="メイリオ" w:cs="メイリオ" w:hint="eastAsia"/>
                <w:b/>
                <w:sz w:val="24"/>
              </w:rPr>
              <w:t>○日射調整フィルムについて</w:t>
            </w:r>
          </w:p>
        </w:tc>
      </w:tr>
      <w:tr w:rsidR="00B6442A" w:rsidRPr="00B30750" w14:paraId="02C81F64" w14:textId="77777777" w:rsidTr="0095349A">
        <w:trPr>
          <w:trHeight w:val="438"/>
        </w:trPr>
        <w:tc>
          <w:tcPr>
            <w:tcW w:w="8755" w:type="dxa"/>
            <w:vAlign w:val="center"/>
          </w:tcPr>
          <w:p w14:paraId="7C47ED8C" w14:textId="77777777" w:rsidR="00B6442A" w:rsidRPr="000B75A1" w:rsidRDefault="00B05213" w:rsidP="00BA2E22">
            <w:pPr>
              <w:rPr>
                <w:rFonts w:ascii="HG丸ｺﾞｼｯｸM-PRO" w:eastAsia="HG丸ｺﾞｼｯｸM-PRO" w:hAnsi="ＭＳ ゴシック" w:hint="eastAsia"/>
                <w:szCs w:val="21"/>
              </w:rPr>
            </w:pPr>
            <w:r w:rsidRPr="000B75A1">
              <w:rPr>
                <w:rFonts w:ascii="HG丸ｺﾞｼｯｸM-PRO" w:eastAsia="HG丸ｺﾞｼｯｸM-PRO" w:hAnsi="ＭＳ ゴシック" w:hint="eastAsia"/>
                <w:szCs w:val="21"/>
              </w:rPr>
              <w:t>工事箇所の熱割れの可能性が低いことを</w:t>
            </w:r>
            <w:r w:rsidR="00B30750" w:rsidRPr="000B75A1">
              <w:rPr>
                <w:rFonts w:ascii="HG丸ｺﾞｼｯｸM-PRO" w:eastAsia="HG丸ｺﾞｼｯｸM-PRO" w:hAnsi="ＭＳ ゴシック" w:hint="eastAsia"/>
                <w:szCs w:val="21"/>
              </w:rPr>
              <w:t>施工業者から説明を受けました。</w:t>
            </w:r>
          </w:p>
        </w:tc>
        <w:tc>
          <w:tcPr>
            <w:tcW w:w="1418" w:type="dxa"/>
            <w:vAlign w:val="center"/>
          </w:tcPr>
          <w:p w14:paraId="6E7111E3" w14:textId="77777777" w:rsidR="00B6442A" w:rsidRPr="00156D08" w:rsidRDefault="00B6442A" w:rsidP="00BA2E22">
            <w:pPr>
              <w:rPr>
                <w:rFonts w:ascii="HG丸ｺﾞｼｯｸM-PRO" w:eastAsia="HG丸ｺﾞｼｯｸM-PRO" w:hAnsi="ＭＳ ゴシック" w:hint="eastAsia"/>
                <w:sz w:val="22"/>
                <w:szCs w:val="21"/>
              </w:rPr>
            </w:pPr>
          </w:p>
        </w:tc>
      </w:tr>
      <w:tr w:rsidR="00B6442A" w:rsidRPr="00B30750" w14:paraId="085EDB5D" w14:textId="77777777" w:rsidTr="0095349A">
        <w:trPr>
          <w:trHeight w:val="403"/>
        </w:trPr>
        <w:tc>
          <w:tcPr>
            <w:tcW w:w="8755" w:type="dxa"/>
            <w:vAlign w:val="center"/>
          </w:tcPr>
          <w:p w14:paraId="5268DE6C" w14:textId="77777777" w:rsidR="00B6442A" w:rsidRPr="000B75A1" w:rsidRDefault="00BA2E22" w:rsidP="00BA2E22">
            <w:pPr>
              <w:rPr>
                <w:rFonts w:ascii="HG丸ｺﾞｼｯｸM-PRO" w:eastAsia="HG丸ｺﾞｼｯｸM-PRO" w:hAnsi="ＭＳ ゴシック" w:hint="eastAsia"/>
                <w:szCs w:val="21"/>
              </w:rPr>
            </w:pPr>
            <w:r w:rsidRPr="000B75A1">
              <w:rPr>
                <w:rFonts w:ascii="HG丸ｺﾞｼｯｸM-PRO" w:eastAsia="HG丸ｺﾞｼｯｸM-PRO" w:hAnsi="ＭＳ ゴシック" w:hint="eastAsia"/>
                <w:szCs w:val="21"/>
              </w:rPr>
              <w:t>電波障害が生じる可能性</w:t>
            </w:r>
            <w:r w:rsidR="007F0DC6" w:rsidRPr="000B75A1">
              <w:rPr>
                <w:rFonts w:ascii="HG丸ｺﾞｼｯｸM-PRO" w:eastAsia="HG丸ｺﾞｼｯｸM-PRO" w:hAnsi="ＭＳ ゴシック" w:hint="eastAsia"/>
                <w:szCs w:val="21"/>
              </w:rPr>
              <w:t>がある製品があるなど</w:t>
            </w:r>
            <w:r w:rsidR="00B05213" w:rsidRPr="000B75A1">
              <w:rPr>
                <w:rFonts w:ascii="HG丸ｺﾞｼｯｸM-PRO" w:eastAsia="HG丸ｺﾞｼｯｸM-PRO" w:hAnsi="ＭＳ ゴシック" w:hint="eastAsia"/>
                <w:szCs w:val="21"/>
              </w:rPr>
              <w:t>、フィルムの特性を承知しています</w:t>
            </w:r>
            <w:r w:rsidRPr="000B75A1">
              <w:rPr>
                <w:rFonts w:ascii="HG丸ｺﾞｼｯｸM-PRO" w:eastAsia="HG丸ｺﾞｼｯｸM-PRO" w:hAnsi="ＭＳ ゴシック" w:hint="eastAsia"/>
                <w:szCs w:val="21"/>
              </w:rPr>
              <w:t>。</w:t>
            </w:r>
          </w:p>
        </w:tc>
        <w:tc>
          <w:tcPr>
            <w:tcW w:w="1418" w:type="dxa"/>
            <w:vAlign w:val="center"/>
          </w:tcPr>
          <w:p w14:paraId="1C29BDB0" w14:textId="77777777" w:rsidR="00B6442A" w:rsidRPr="00156D08" w:rsidRDefault="00B6442A" w:rsidP="00BA2E22">
            <w:pPr>
              <w:rPr>
                <w:rFonts w:ascii="HG丸ｺﾞｼｯｸM-PRO" w:eastAsia="HG丸ｺﾞｼｯｸM-PRO" w:hAnsi="ＭＳ ゴシック" w:hint="eastAsia"/>
                <w:sz w:val="22"/>
                <w:szCs w:val="21"/>
              </w:rPr>
            </w:pPr>
          </w:p>
        </w:tc>
      </w:tr>
      <w:tr w:rsidR="00CB3C43" w:rsidRPr="00B30750" w14:paraId="65FF92F1" w14:textId="77777777" w:rsidTr="00200182">
        <w:trPr>
          <w:trHeight w:val="624"/>
        </w:trPr>
        <w:tc>
          <w:tcPr>
            <w:tcW w:w="10173" w:type="dxa"/>
            <w:gridSpan w:val="2"/>
            <w:tcBorders>
              <w:top w:val="nil"/>
              <w:left w:val="nil"/>
              <w:bottom w:val="single" w:sz="4" w:space="0" w:color="auto"/>
              <w:right w:val="nil"/>
            </w:tcBorders>
            <w:vAlign w:val="bottom"/>
          </w:tcPr>
          <w:p w14:paraId="3A122AC5" w14:textId="77777777" w:rsidR="00CB3C43" w:rsidRPr="00200182" w:rsidRDefault="00CB3C43" w:rsidP="005E50D7">
            <w:pPr>
              <w:rPr>
                <w:rFonts w:ascii="メイリオ" w:eastAsia="メイリオ" w:hAnsi="メイリオ" w:cs="メイリオ" w:hint="eastAsia"/>
                <w:b/>
                <w:sz w:val="24"/>
              </w:rPr>
            </w:pPr>
            <w:r w:rsidRPr="00200182">
              <w:rPr>
                <w:rFonts w:ascii="メイリオ" w:eastAsia="メイリオ" w:hAnsi="メイリオ" w:cs="メイリオ" w:hint="eastAsia"/>
                <w:b/>
                <w:sz w:val="24"/>
              </w:rPr>
              <w:t>○高反射率塗料について</w:t>
            </w:r>
          </w:p>
        </w:tc>
      </w:tr>
      <w:tr w:rsidR="00CB3C43" w:rsidRPr="00156D08" w14:paraId="61B58E76" w14:textId="77777777" w:rsidTr="004F7767">
        <w:trPr>
          <w:trHeight w:val="510"/>
        </w:trPr>
        <w:tc>
          <w:tcPr>
            <w:tcW w:w="8755" w:type="dxa"/>
            <w:tcBorders>
              <w:bottom w:val="single" w:sz="4" w:space="0" w:color="auto"/>
            </w:tcBorders>
            <w:vAlign w:val="center"/>
          </w:tcPr>
          <w:p w14:paraId="18B51D6A" w14:textId="77777777" w:rsidR="00996132" w:rsidRDefault="00996132" w:rsidP="00996132">
            <w:pPr>
              <w:rPr>
                <w:rFonts w:ascii="HG丸ｺﾞｼｯｸM-PRO" w:eastAsia="HG丸ｺﾞｼｯｸM-PRO" w:hAnsi="ＭＳ ゴシック" w:hint="eastAsia"/>
                <w:szCs w:val="21"/>
              </w:rPr>
            </w:pPr>
            <w:r>
              <w:rPr>
                <w:rFonts w:ascii="HG丸ｺﾞｼｯｸM-PRO" w:eastAsia="HG丸ｺﾞｼｯｸM-PRO" w:hAnsi="ＭＳ ゴシック" w:hint="eastAsia"/>
                <w:szCs w:val="21"/>
              </w:rPr>
              <w:t>助成金の対象経費は、高反射率塗料の材料費とその工事費であることを</w:t>
            </w:r>
            <w:r w:rsidR="00CB3C43">
              <w:rPr>
                <w:rFonts w:ascii="HG丸ｺﾞｼｯｸM-PRO" w:eastAsia="HG丸ｺﾞｼｯｸM-PRO" w:hAnsi="ＭＳ ゴシック" w:hint="eastAsia"/>
                <w:szCs w:val="21"/>
              </w:rPr>
              <w:t>承知しています。</w:t>
            </w:r>
          </w:p>
          <w:p w14:paraId="77363AA1" w14:textId="77777777" w:rsidR="00CB3C43" w:rsidRPr="000B75A1" w:rsidRDefault="00996132" w:rsidP="00996132">
            <w:pPr>
              <w:rPr>
                <w:rFonts w:ascii="HG丸ｺﾞｼｯｸM-PRO" w:eastAsia="HG丸ｺﾞｼｯｸM-PRO" w:hAnsi="ＭＳ ゴシック" w:hint="eastAsia"/>
                <w:szCs w:val="21"/>
              </w:rPr>
            </w:pPr>
            <w:r>
              <w:rPr>
                <w:rFonts w:ascii="HG丸ｺﾞｼｯｸM-PRO" w:eastAsia="HG丸ｺﾞｼｯｸM-PRO" w:hAnsi="ＭＳ ゴシック" w:hint="eastAsia"/>
                <w:szCs w:val="21"/>
              </w:rPr>
              <w:t>（防水費及びその工事費等は、対象経費に含まれません。）</w:t>
            </w:r>
          </w:p>
        </w:tc>
        <w:tc>
          <w:tcPr>
            <w:tcW w:w="1418" w:type="dxa"/>
            <w:tcBorders>
              <w:bottom w:val="single" w:sz="4" w:space="0" w:color="auto"/>
            </w:tcBorders>
            <w:vAlign w:val="center"/>
          </w:tcPr>
          <w:p w14:paraId="76742B7F" w14:textId="77777777" w:rsidR="00CB3C43" w:rsidRPr="00156D08" w:rsidRDefault="00CB3C43" w:rsidP="005E50D7">
            <w:pPr>
              <w:rPr>
                <w:rFonts w:ascii="HG丸ｺﾞｼｯｸM-PRO" w:eastAsia="HG丸ｺﾞｼｯｸM-PRO" w:hAnsi="ＭＳ ゴシック" w:hint="eastAsia"/>
                <w:sz w:val="22"/>
                <w:szCs w:val="21"/>
              </w:rPr>
            </w:pPr>
          </w:p>
        </w:tc>
      </w:tr>
      <w:tr w:rsidR="004F7767" w:rsidRPr="00156D08" w14:paraId="339AB75B" w14:textId="77777777" w:rsidTr="00200182">
        <w:trPr>
          <w:trHeight w:val="624"/>
        </w:trPr>
        <w:tc>
          <w:tcPr>
            <w:tcW w:w="10173" w:type="dxa"/>
            <w:gridSpan w:val="2"/>
            <w:tcBorders>
              <w:top w:val="single" w:sz="4" w:space="0" w:color="auto"/>
              <w:left w:val="nil"/>
              <w:bottom w:val="single" w:sz="4" w:space="0" w:color="auto"/>
              <w:right w:val="nil"/>
            </w:tcBorders>
            <w:vAlign w:val="center"/>
          </w:tcPr>
          <w:p w14:paraId="0D27314B" w14:textId="77777777" w:rsidR="004F7767" w:rsidRPr="00200182" w:rsidRDefault="004F7767" w:rsidP="005E50D7">
            <w:pPr>
              <w:rPr>
                <w:rFonts w:ascii="HG丸ｺﾞｼｯｸM-PRO" w:eastAsia="HG丸ｺﾞｼｯｸM-PRO" w:hAnsi="ＭＳ ゴシック" w:hint="eastAsia"/>
                <w:sz w:val="24"/>
              </w:rPr>
            </w:pPr>
            <w:r w:rsidRPr="00200182">
              <w:rPr>
                <w:rFonts w:ascii="メイリオ" w:eastAsia="メイリオ" w:hAnsi="メイリオ" w:cs="メイリオ" w:hint="eastAsia"/>
                <w:b/>
                <w:sz w:val="24"/>
              </w:rPr>
              <w:t>○ドライ型ミスト発生装置について</w:t>
            </w:r>
          </w:p>
        </w:tc>
      </w:tr>
      <w:tr w:rsidR="004F7767" w:rsidRPr="00156D08" w14:paraId="2F8FD6FB" w14:textId="77777777" w:rsidTr="004F7767">
        <w:trPr>
          <w:trHeight w:val="510"/>
        </w:trPr>
        <w:tc>
          <w:tcPr>
            <w:tcW w:w="8755" w:type="dxa"/>
            <w:tcBorders>
              <w:top w:val="single" w:sz="4" w:space="0" w:color="auto"/>
            </w:tcBorders>
            <w:vAlign w:val="center"/>
          </w:tcPr>
          <w:p w14:paraId="5178DEDF" w14:textId="77777777" w:rsidR="004F7767" w:rsidRPr="004F7767" w:rsidRDefault="000709A1" w:rsidP="000709A1">
            <w:pPr>
              <w:rPr>
                <w:rFonts w:ascii="HG丸ｺﾞｼｯｸM-PRO" w:eastAsia="HG丸ｺﾞｼｯｸM-PRO" w:hAnsi="ＭＳ ゴシック" w:hint="eastAsia"/>
                <w:szCs w:val="21"/>
              </w:rPr>
            </w:pPr>
            <w:r>
              <w:rPr>
                <w:rFonts w:ascii="HG丸ｺﾞｼｯｸM-PRO" w:eastAsia="HG丸ｺﾞｼｯｸM-PRO" w:hAnsi="ＭＳ ゴシック" w:hint="eastAsia"/>
                <w:szCs w:val="21"/>
              </w:rPr>
              <w:t>運用を開始した1年間については</w:t>
            </w:r>
            <w:r w:rsidR="00220B79">
              <w:rPr>
                <w:rFonts w:ascii="HG丸ｺﾞｼｯｸM-PRO" w:eastAsia="HG丸ｺﾞｼｯｸM-PRO" w:hAnsi="ＭＳ ゴシック" w:hint="eastAsia"/>
                <w:szCs w:val="21"/>
              </w:rPr>
              <w:t>、事業</w:t>
            </w:r>
            <w:r w:rsidR="004F7767">
              <w:rPr>
                <w:rFonts w:ascii="HG丸ｺﾞｼｯｸM-PRO" w:eastAsia="HG丸ｺﾞｼｯｸM-PRO" w:hAnsi="ＭＳ ゴシック" w:hint="eastAsia"/>
                <w:szCs w:val="21"/>
              </w:rPr>
              <w:t>実施状況を区に報告します。</w:t>
            </w:r>
          </w:p>
        </w:tc>
        <w:tc>
          <w:tcPr>
            <w:tcW w:w="1418" w:type="dxa"/>
            <w:tcBorders>
              <w:top w:val="single" w:sz="4" w:space="0" w:color="auto"/>
            </w:tcBorders>
            <w:vAlign w:val="center"/>
          </w:tcPr>
          <w:p w14:paraId="250AEF6C" w14:textId="77777777" w:rsidR="004F7767" w:rsidRPr="00156D08" w:rsidRDefault="004F7767" w:rsidP="005E50D7">
            <w:pPr>
              <w:rPr>
                <w:rFonts w:ascii="HG丸ｺﾞｼｯｸM-PRO" w:eastAsia="HG丸ｺﾞｼｯｸM-PRO" w:hAnsi="ＭＳ ゴシック" w:hint="eastAsia"/>
                <w:sz w:val="22"/>
                <w:szCs w:val="21"/>
              </w:rPr>
            </w:pPr>
          </w:p>
        </w:tc>
      </w:tr>
    </w:tbl>
    <w:p w14:paraId="3C371F5E" w14:textId="77777777" w:rsidR="00200182" w:rsidRDefault="00200182">
      <w:pPr>
        <w:rPr>
          <w:rFonts w:ascii="HG丸ｺﾞｼｯｸM-PRO" w:eastAsia="HG丸ｺﾞｼｯｸM-PRO"/>
          <w:szCs w:val="21"/>
        </w:rPr>
      </w:pPr>
    </w:p>
    <w:p w14:paraId="29BB3E3A" w14:textId="77777777" w:rsidR="009616A7" w:rsidRDefault="0036251C">
      <w:pPr>
        <w:rPr>
          <w:rFonts w:ascii="HG丸ｺﾞｼｯｸM-PRO" w:eastAsia="HG丸ｺﾞｼｯｸM-PRO" w:hint="eastAsia"/>
          <w:szCs w:val="21"/>
        </w:rPr>
      </w:pPr>
      <w:r w:rsidRPr="009616A7">
        <w:rPr>
          <w:rFonts w:ascii="HG丸ｺﾞｼｯｸM-PRO" w:eastAsia="HG丸ｺﾞｼｯｸM-PRO" w:hint="eastAsia"/>
          <w:szCs w:val="21"/>
        </w:rPr>
        <w:t>上記事項を確認し、千代田区ヒートアイランド対策助成金交付要綱に基づき申請します。</w:t>
      </w:r>
    </w:p>
    <w:p w14:paraId="0F4F1230" w14:textId="77777777" w:rsidR="0036251C" w:rsidRPr="00200182" w:rsidRDefault="00230B77" w:rsidP="00200182">
      <w:pPr>
        <w:rPr>
          <w:rFonts w:ascii="HG丸ｺﾞｼｯｸM-PRO" w:eastAsia="HG丸ｺﾞｼｯｸM-PRO" w:hint="eastAsia"/>
          <w:sz w:val="24"/>
        </w:rPr>
      </w:pPr>
      <w:r w:rsidRPr="009616A7">
        <w:rPr>
          <w:rFonts w:ascii="HG丸ｺﾞｼｯｸM-PRO" w:eastAsia="HG丸ｺﾞｼｯｸM-PRO" w:hint="eastAsia"/>
          <w:sz w:val="24"/>
        </w:rPr>
        <w:t xml:space="preserve">　</w:t>
      </w:r>
      <w:r w:rsidR="004F7767">
        <w:rPr>
          <w:rFonts w:ascii="HG丸ｺﾞｼｯｸM-PRO" w:eastAsia="HG丸ｺﾞｼｯｸM-PRO" w:hint="eastAsia"/>
          <w:sz w:val="24"/>
        </w:rPr>
        <w:t xml:space="preserve">　</w:t>
      </w:r>
      <w:r w:rsidR="00DB1907" w:rsidRPr="00200182">
        <w:rPr>
          <w:rFonts w:ascii="HG丸ｺﾞｼｯｸM-PRO" w:eastAsia="HG丸ｺﾞｼｯｸM-PRO" w:hint="eastAsia"/>
          <w:sz w:val="24"/>
        </w:rPr>
        <w:t>令和</w:t>
      </w:r>
      <w:r w:rsidRPr="00200182">
        <w:rPr>
          <w:rFonts w:ascii="HG丸ｺﾞｼｯｸM-PRO" w:eastAsia="HG丸ｺﾞｼｯｸM-PRO" w:hint="eastAsia"/>
          <w:sz w:val="24"/>
        </w:rPr>
        <w:t xml:space="preserve">　</w:t>
      </w:r>
      <w:r w:rsidR="00370033" w:rsidRPr="00200182">
        <w:rPr>
          <w:rFonts w:ascii="HG丸ｺﾞｼｯｸM-PRO" w:eastAsia="HG丸ｺﾞｼｯｸM-PRO" w:hint="eastAsia"/>
          <w:sz w:val="24"/>
        </w:rPr>
        <w:t xml:space="preserve">　</w:t>
      </w:r>
      <w:r w:rsidR="00BF05F6" w:rsidRPr="00200182">
        <w:rPr>
          <w:rFonts w:ascii="HG丸ｺﾞｼｯｸM-PRO" w:eastAsia="HG丸ｺﾞｼｯｸM-PRO" w:hint="eastAsia"/>
          <w:sz w:val="24"/>
        </w:rPr>
        <w:t xml:space="preserve">年　</w:t>
      </w:r>
      <w:r w:rsidR="00370033" w:rsidRPr="00200182">
        <w:rPr>
          <w:rFonts w:ascii="HG丸ｺﾞｼｯｸM-PRO" w:eastAsia="HG丸ｺﾞｼｯｸM-PRO" w:hint="eastAsia"/>
          <w:sz w:val="24"/>
        </w:rPr>
        <w:t xml:space="preserve">　</w:t>
      </w:r>
      <w:r w:rsidR="00BF05F6" w:rsidRPr="00200182">
        <w:rPr>
          <w:rFonts w:ascii="HG丸ｺﾞｼｯｸM-PRO" w:eastAsia="HG丸ｺﾞｼｯｸM-PRO" w:hint="eastAsia"/>
          <w:sz w:val="24"/>
        </w:rPr>
        <w:t xml:space="preserve">　月　　</w:t>
      </w:r>
      <w:r w:rsidR="00370033" w:rsidRPr="00200182">
        <w:rPr>
          <w:rFonts w:ascii="HG丸ｺﾞｼｯｸM-PRO" w:eastAsia="HG丸ｺﾞｼｯｸM-PRO" w:hint="eastAsia"/>
          <w:sz w:val="24"/>
        </w:rPr>
        <w:t xml:space="preserve">　</w:t>
      </w:r>
      <w:r w:rsidR="00BF05F6" w:rsidRPr="00200182">
        <w:rPr>
          <w:rFonts w:ascii="HG丸ｺﾞｼｯｸM-PRO" w:eastAsia="HG丸ｺﾞｼｯｸM-PRO" w:hint="eastAsia"/>
          <w:sz w:val="24"/>
        </w:rPr>
        <w:t>日</w:t>
      </w:r>
      <w:r w:rsidR="00200182" w:rsidRPr="00200182">
        <w:rPr>
          <w:rFonts w:ascii="HG丸ｺﾞｼｯｸM-PRO" w:eastAsia="HG丸ｺﾞｼｯｸM-PRO" w:hint="eastAsia"/>
          <w:sz w:val="24"/>
        </w:rPr>
        <w:t xml:space="preserve">　　</w:t>
      </w:r>
      <w:r w:rsidR="0036251C" w:rsidRPr="00200182">
        <w:rPr>
          <w:rFonts w:ascii="HG丸ｺﾞｼｯｸM-PRO" w:eastAsia="HG丸ｺﾞｼｯｸM-PRO" w:hint="eastAsia"/>
          <w:sz w:val="28"/>
          <w:szCs w:val="28"/>
          <w:u w:val="single"/>
        </w:rPr>
        <w:t>氏名</w:t>
      </w:r>
      <w:r w:rsidRPr="00200182">
        <w:rPr>
          <w:rFonts w:ascii="HG丸ｺﾞｼｯｸM-PRO" w:eastAsia="HG丸ｺﾞｼｯｸM-PRO" w:hint="eastAsia"/>
          <w:sz w:val="28"/>
          <w:szCs w:val="28"/>
          <w:u w:val="single"/>
        </w:rPr>
        <w:t>：</w:t>
      </w:r>
      <w:r w:rsidR="00BF05F6" w:rsidRPr="00200182">
        <w:rPr>
          <w:rFonts w:ascii="HG丸ｺﾞｼｯｸM-PRO" w:eastAsia="HG丸ｺﾞｼｯｸM-PRO" w:hint="eastAsia"/>
          <w:sz w:val="28"/>
          <w:szCs w:val="28"/>
          <w:u w:val="single"/>
        </w:rPr>
        <w:t xml:space="preserve">　　　　　　　　　　　　　　　　　　　</w:t>
      </w:r>
    </w:p>
    <w:sectPr w:rsidR="0036251C" w:rsidRPr="00200182" w:rsidSect="006E65A8">
      <w:pgSz w:w="11906" w:h="16838" w:code="9"/>
      <w:pgMar w:top="1247" w:right="851" w:bottom="737" w:left="85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F4669" w14:textId="77777777" w:rsidR="00C47B7C" w:rsidRDefault="00C47B7C" w:rsidP="00996132">
      <w:r>
        <w:separator/>
      </w:r>
    </w:p>
  </w:endnote>
  <w:endnote w:type="continuationSeparator" w:id="0">
    <w:p w14:paraId="6FA8E03F" w14:textId="77777777" w:rsidR="00C47B7C" w:rsidRDefault="00C47B7C" w:rsidP="00996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381EB" w14:textId="77777777" w:rsidR="00C47B7C" w:rsidRDefault="00C47B7C" w:rsidP="00996132">
      <w:r>
        <w:separator/>
      </w:r>
    </w:p>
  </w:footnote>
  <w:footnote w:type="continuationSeparator" w:id="0">
    <w:p w14:paraId="63558FEA" w14:textId="77777777" w:rsidR="00C47B7C" w:rsidRDefault="00C47B7C" w:rsidP="009961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251C"/>
    <w:rsid w:val="00024081"/>
    <w:rsid w:val="000709A1"/>
    <w:rsid w:val="000B75A1"/>
    <w:rsid w:val="000D701E"/>
    <w:rsid w:val="00117089"/>
    <w:rsid w:val="00135AA3"/>
    <w:rsid w:val="00156D08"/>
    <w:rsid w:val="00156FEE"/>
    <w:rsid w:val="001D6266"/>
    <w:rsid w:val="00200182"/>
    <w:rsid w:val="00220B79"/>
    <w:rsid w:val="00230B77"/>
    <w:rsid w:val="00256C12"/>
    <w:rsid w:val="002A2EA8"/>
    <w:rsid w:val="002C1E70"/>
    <w:rsid w:val="002D4AFF"/>
    <w:rsid w:val="00346715"/>
    <w:rsid w:val="0036251C"/>
    <w:rsid w:val="00370033"/>
    <w:rsid w:val="003C2FB9"/>
    <w:rsid w:val="00411D7E"/>
    <w:rsid w:val="0045096F"/>
    <w:rsid w:val="004E3C2A"/>
    <w:rsid w:val="004F7767"/>
    <w:rsid w:val="005463F0"/>
    <w:rsid w:val="005A34CA"/>
    <w:rsid w:val="005D0016"/>
    <w:rsid w:val="005D2943"/>
    <w:rsid w:val="005D531C"/>
    <w:rsid w:val="005E50D7"/>
    <w:rsid w:val="006107C1"/>
    <w:rsid w:val="00640614"/>
    <w:rsid w:val="006772CC"/>
    <w:rsid w:val="006B2798"/>
    <w:rsid w:val="006E65A8"/>
    <w:rsid w:val="007567C9"/>
    <w:rsid w:val="00774DC1"/>
    <w:rsid w:val="007F0DC6"/>
    <w:rsid w:val="00845482"/>
    <w:rsid w:val="008752F9"/>
    <w:rsid w:val="008A2454"/>
    <w:rsid w:val="008A3D0A"/>
    <w:rsid w:val="00933413"/>
    <w:rsid w:val="0095349A"/>
    <w:rsid w:val="0095730A"/>
    <w:rsid w:val="009616A7"/>
    <w:rsid w:val="00976A02"/>
    <w:rsid w:val="00982F0E"/>
    <w:rsid w:val="00996132"/>
    <w:rsid w:val="009C13CB"/>
    <w:rsid w:val="00A37581"/>
    <w:rsid w:val="00A64929"/>
    <w:rsid w:val="00A90BBD"/>
    <w:rsid w:val="00AC589F"/>
    <w:rsid w:val="00AF3F77"/>
    <w:rsid w:val="00B05213"/>
    <w:rsid w:val="00B22925"/>
    <w:rsid w:val="00B30750"/>
    <w:rsid w:val="00B6442A"/>
    <w:rsid w:val="00BA2E22"/>
    <w:rsid w:val="00BF05F6"/>
    <w:rsid w:val="00C47B7C"/>
    <w:rsid w:val="00C7500D"/>
    <w:rsid w:val="00CB3C43"/>
    <w:rsid w:val="00CC69B1"/>
    <w:rsid w:val="00CF1824"/>
    <w:rsid w:val="00CF45BF"/>
    <w:rsid w:val="00DB1907"/>
    <w:rsid w:val="00DC39DD"/>
    <w:rsid w:val="00E9667E"/>
    <w:rsid w:val="00EA36E9"/>
    <w:rsid w:val="00F007D9"/>
    <w:rsid w:val="00F40049"/>
    <w:rsid w:val="00F50E5A"/>
    <w:rsid w:val="00F86C48"/>
    <w:rsid w:val="00F9588A"/>
    <w:rsid w:val="00FB77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EAAEC1"/>
  <w15:chartTrackingRefBased/>
  <w15:docId w15:val="{99DE0BD4-7B51-4077-BA52-152607E3B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F05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30B77"/>
    <w:rPr>
      <w:rFonts w:ascii="Arial" w:eastAsia="ＭＳ ゴシック" w:hAnsi="Arial"/>
      <w:sz w:val="18"/>
      <w:szCs w:val="18"/>
    </w:rPr>
  </w:style>
  <w:style w:type="paragraph" w:styleId="a5">
    <w:name w:val="header"/>
    <w:basedOn w:val="a"/>
    <w:link w:val="a6"/>
    <w:rsid w:val="00996132"/>
    <w:pPr>
      <w:tabs>
        <w:tab w:val="center" w:pos="4252"/>
        <w:tab w:val="right" w:pos="8504"/>
      </w:tabs>
      <w:snapToGrid w:val="0"/>
    </w:pPr>
  </w:style>
  <w:style w:type="character" w:customStyle="1" w:styleId="a6">
    <w:name w:val="ヘッダー (文字)"/>
    <w:link w:val="a5"/>
    <w:rsid w:val="00996132"/>
    <w:rPr>
      <w:kern w:val="2"/>
      <w:sz w:val="21"/>
      <w:szCs w:val="24"/>
    </w:rPr>
  </w:style>
  <w:style w:type="paragraph" w:styleId="a7">
    <w:name w:val="footer"/>
    <w:basedOn w:val="a"/>
    <w:link w:val="a8"/>
    <w:rsid w:val="00996132"/>
    <w:pPr>
      <w:tabs>
        <w:tab w:val="center" w:pos="4252"/>
        <w:tab w:val="right" w:pos="8504"/>
      </w:tabs>
      <w:snapToGrid w:val="0"/>
    </w:pPr>
  </w:style>
  <w:style w:type="character" w:customStyle="1" w:styleId="a8">
    <w:name w:val="フッター (文字)"/>
    <w:link w:val="a7"/>
    <w:rsid w:val="0099613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876</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確認書</dc:title>
  <dc:subject/>
  <dc:creator>千代田区</dc:creator>
  <cp:keywords/>
  <cp:lastPrinted>2017-04-28T07:24:00Z</cp:lastPrinted>
  <dcterms:created xsi:type="dcterms:W3CDTF">2026-03-19T07:00:00Z</dcterms:created>
  <dcterms:modified xsi:type="dcterms:W3CDTF">2026-03-19T07:00:00Z</dcterms:modified>
</cp:coreProperties>
</file>